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220C" w14:textId="4F968EC1" w:rsidR="006824FD" w:rsidRDefault="009677DD" w:rsidP="00C12E59">
      <w:pPr>
        <w:pStyle w:val="paragraph"/>
        <w:spacing w:before="0" w:beforeAutospacing="0" w:after="120" w:afterAutospacing="0" w:line="360" w:lineRule="auto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 xml:space="preserve">01 </w:t>
      </w:r>
      <w:proofErr w:type="gramStart"/>
      <w:r w:rsidR="006824FD">
        <w:rPr>
          <w:rStyle w:val="normaltextrun"/>
          <w:rFonts w:eastAsiaTheme="majorEastAsia"/>
        </w:rPr>
        <w:t>July,</w:t>
      </w:r>
      <w:proofErr w:type="gramEnd"/>
      <w:r w:rsidR="006824FD">
        <w:rPr>
          <w:rStyle w:val="normaltextrun"/>
          <w:rFonts w:eastAsiaTheme="majorEastAsia"/>
        </w:rPr>
        <w:t xml:space="preserve"> 2024</w:t>
      </w:r>
    </w:p>
    <w:p w14:paraId="40CA015B" w14:textId="111B1D62" w:rsidR="00633391" w:rsidRPr="006824FD" w:rsidRDefault="009C6ED2" w:rsidP="00C12E59">
      <w:pPr>
        <w:pStyle w:val="xmsonormal"/>
        <w:shd w:val="clear" w:color="auto" w:fill="FFFFFF"/>
        <w:spacing w:before="0" w:after="120" w:afterAutospacing="0" w:line="360" w:lineRule="auto"/>
        <w:rPr>
          <w:b/>
          <w:bCs/>
          <w:color w:val="242424"/>
          <w:bdr w:val="none" w:sz="0" w:space="0" w:color="auto" w:frame="1"/>
          <w:lang w:val="en-US"/>
        </w:rPr>
      </w:pPr>
      <w:r>
        <w:rPr>
          <w:b/>
          <w:bCs/>
          <w:color w:val="242424"/>
          <w:bdr w:val="none" w:sz="0" w:space="0" w:color="auto" w:frame="1"/>
          <w:lang w:val="en-US"/>
        </w:rPr>
        <w:t>ISUZU S</w:t>
      </w:r>
      <w:r w:rsidR="00451CAC">
        <w:rPr>
          <w:b/>
          <w:bCs/>
          <w:color w:val="242424"/>
          <w:bdr w:val="none" w:sz="0" w:space="0" w:color="auto" w:frame="1"/>
          <w:lang w:val="en-US"/>
        </w:rPr>
        <w:t>ERVICE</w:t>
      </w:r>
      <w:r w:rsidR="00CB74C4">
        <w:rPr>
          <w:b/>
          <w:bCs/>
          <w:color w:val="242424"/>
          <w:bdr w:val="none" w:sz="0" w:space="0" w:color="auto" w:frame="1"/>
          <w:lang w:val="en-US"/>
        </w:rPr>
        <w:t xml:space="preserve"> DEAL</w:t>
      </w:r>
      <w:r w:rsidR="002807DE">
        <w:rPr>
          <w:b/>
          <w:bCs/>
          <w:color w:val="242424"/>
          <w:bdr w:val="none" w:sz="0" w:space="0" w:color="auto" w:frame="1"/>
          <w:lang w:val="en-US"/>
        </w:rPr>
        <w:t xml:space="preserve"> ADDS</w:t>
      </w:r>
      <w:r w:rsidR="00AE24A8">
        <w:rPr>
          <w:b/>
          <w:bCs/>
          <w:color w:val="242424"/>
          <w:bdr w:val="none" w:sz="0" w:space="0" w:color="auto" w:frame="1"/>
          <w:lang w:val="en-US"/>
        </w:rPr>
        <w:t>-</w:t>
      </w:r>
      <w:r w:rsidR="002807DE">
        <w:rPr>
          <w:b/>
          <w:bCs/>
          <w:color w:val="242424"/>
          <w:bdr w:val="none" w:sz="0" w:space="0" w:color="auto" w:frame="1"/>
          <w:lang w:val="en-US"/>
        </w:rPr>
        <w:t>UP</w:t>
      </w:r>
      <w:r w:rsidR="00CB74C4">
        <w:rPr>
          <w:b/>
          <w:bCs/>
          <w:color w:val="242424"/>
          <w:bdr w:val="none" w:sz="0" w:space="0" w:color="auto" w:frame="1"/>
          <w:lang w:val="en-US"/>
        </w:rPr>
        <w:t xml:space="preserve"> </w:t>
      </w:r>
      <w:r w:rsidR="00AE24A8">
        <w:rPr>
          <w:b/>
          <w:bCs/>
          <w:color w:val="242424"/>
          <w:bdr w:val="none" w:sz="0" w:space="0" w:color="auto" w:frame="1"/>
          <w:lang w:val="en-US"/>
        </w:rPr>
        <w:t>FOR AUSSIE BUSINESSES</w:t>
      </w:r>
      <w:r w:rsidR="0052399C">
        <w:rPr>
          <w:b/>
          <w:bCs/>
          <w:color w:val="242424"/>
          <w:bdr w:val="none" w:sz="0" w:space="0" w:color="auto" w:frame="1"/>
          <w:lang w:val="en-US"/>
        </w:rPr>
        <w:t xml:space="preserve"> </w:t>
      </w:r>
    </w:p>
    <w:p w14:paraId="7496232D" w14:textId="70D59009" w:rsidR="00C80199" w:rsidRDefault="009760F6" w:rsidP="00C12E59">
      <w:pPr>
        <w:pStyle w:val="xmsonormal"/>
        <w:shd w:val="clear" w:color="auto" w:fill="FFFFFF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color w:val="242424"/>
          <w:bdr w:val="none" w:sz="0" w:space="0" w:color="auto" w:frame="1"/>
          <w:lang w:val="en-US"/>
        </w:rPr>
        <w:t>Purchasing any piece of capital equipment</w:t>
      </w:r>
      <w:r w:rsidR="0091289A">
        <w:rPr>
          <w:color w:val="242424"/>
          <w:bdr w:val="none" w:sz="0" w:space="0" w:color="auto" w:frame="1"/>
          <w:lang w:val="en-US"/>
        </w:rPr>
        <w:t xml:space="preserve"> </w:t>
      </w:r>
      <w:r w:rsidR="00193168">
        <w:rPr>
          <w:color w:val="242424"/>
          <w:bdr w:val="none" w:sz="0" w:space="0" w:color="auto" w:frame="1"/>
          <w:lang w:val="en-US"/>
        </w:rPr>
        <w:t>is a significant investment</w:t>
      </w:r>
      <w:r w:rsidR="001630FB">
        <w:rPr>
          <w:color w:val="242424"/>
          <w:bdr w:val="none" w:sz="0" w:space="0" w:color="auto" w:frame="1"/>
          <w:lang w:val="en-US"/>
        </w:rPr>
        <w:t xml:space="preserve"> for a business</w:t>
      </w:r>
      <w:r w:rsidR="00434DE6">
        <w:rPr>
          <w:color w:val="242424"/>
          <w:bdr w:val="none" w:sz="0" w:space="0" w:color="auto" w:frame="1"/>
          <w:lang w:val="en-US"/>
        </w:rPr>
        <w:t xml:space="preserve">, and one that can </w:t>
      </w:r>
      <w:r w:rsidR="00A0120B">
        <w:rPr>
          <w:color w:val="242424"/>
          <w:bdr w:val="none" w:sz="0" w:space="0" w:color="auto" w:frame="1"/>
          <w:lang w:val="en-US"/>
        </w:rPr>
        <w:t>have a long-term impact on</w:t>
      </w:r>
      <w:r w:rsidR="001E299F">
        <w:rPr>
          <w:color w:val="242424"/>
          <w:bdr w:val="none" w:sz="0" w:space="0" w:color="auto" w:frame="1"/>
          <w:lang w:val="en-US"/>
        </w:rPr>
        <w:t xml:space="preserve"> the</w:t>
      </w:r>
      <w:r w:rsidR="00A0120B">
        <w:rPr>
          <w:color w:val="242424"/>
          <w:bdr w:val="none" w:sz="0" w:space="0" w:color="auto" w:frame="1"/>
          <w:lang w:val="en-US"/>
        </w:rPr>
        <w:t xml:space="preserve"> bottom line.</w:t>
      </w:r>
    </w:p>
    <w:p w14:paraId="5A29E2C9" w14:textId="3DFB92E0" w:rsidR="00C80199" w:rsidRDefault="004078AA" w:rsidP="00C12E59">
      <w:pPr>
        <w:pStyle w:val="xmsonormal"/>
        <w:shd w:val="clear" w:color="auto" w:fill="FFFFFF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When it comes to maint</w:t>
      </w:r>
      <w:r w:rsidR="00941D7E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aining </w:t>
      </w:r>
      <w:r w:rsidR="008259A1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this </w:t>
      </w:r>
      <w:r w:rsidR="00941D7E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investment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—equat</w:t>
      </w:r>
      <w:r w:rsidR="001630FB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ing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to considerable </w:t>
      </w:r>
      <w:r w:rsidR="007849E1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lifetime 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cost</w:t>
      </w:r>
      <w:r w:rsidR="007849E1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s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—the </w:t>
      </w:r>
      <w:r w:rsidR="005648C0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approach to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servic</w:t>
      </w:r>
      <w:r w:rsidR="009F169A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ing, maintenance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and </w:t>
      </w:r>
      <w:r w:rsidR="009F169A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parts 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replacement ca</w:t>
      </w:r>
      <w:r w:rsidR="008259A1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n affect </w:t>
      </w:r>
      <w:r w:rsidR="007849E1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a working asset’s 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overall longevity </w:t>
      </w:r>
      <w:r w:rsidR="007849E1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and </w:t>
      </w:r>
      <w:r w:rsidR="003C7CF8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value. </w:t>
      </w:r>
    </w:p>
    <w:p w14:paraId="2C81A764" w14:textId="5E807669" w:rsidR="008D6374" w:rsidRDefault="007C09E4" w:rsidP="00C12E59">
      <w:pPr>
        <w:pStyle w:val="xmsonormal"/>
        <w:shd w:val="clear" w:color="auto" w:fill="FFFFFF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color w:val="242424"/>
          <w:bdr w:val="none" w:sz="0" w:space="0" w:color="auto" w:frame="1"/>
          <w:lang w:val="en-US"/>
        </w:rPr>
        <w:t>A</w:t>
      </w:r>
      <w:r w:rsidR="00955CA2">
        <w:rPr>
          <w:color w:val="242424"/>
          <w:bdr w:val="none" w:sz="0" w:space="0" w:color="auto" w:frame="1"/>
          <w:lang w:val="en-US"/>
        </w:rPr>
        <w:t>chieving efficiencies</w:t>
      </w:r>
      <w:r w:rsidR="00960BB3">
        <w:rPr>
          <w:color w:val="242424"/>
          <w:bdr w:val="none" w:sz="0" w:space="0" w:color="auto" w:frame="1"/>
          <w:lang w:val="en-US"/>
        </w:rPr>
        <w:t xml:space="preserve"> in this space</w:t>
      </w:r>
      <w:r w:rsidR="00955CA2">
        <w:rPr>
          <w:color w:val="242424"/>
          <w:bdr w:val="none" w:sz="0" w:space="0" w:color="auto" w:frame="1"/>
          <w:lang w:val="en-US"/>
        </w:rPr>
        <w:t xml:space="preserve"> means</w:t>
      </w:r>
      <w:r w:rsidR="00961B6B">
        <w:rPr>
          <w:color w:val="242424"/>
          <w:bdr w:val="none" w:sz="0" w:space="0" w:color="auto" w:frame="1"/>
          <w:lang w:val="en-US"/>
        </w:rPr>
        <w:t xml:space="preserve"> getting the</w:t>
      </w:r>
      <w:r w:rsidR="00CB0E38">
        <w:rPr>
          <w:color w:val="242424"/>
          <w:bdr w:val="none" w:sz="0" w:space="0" w:color="auto" w:frame="1"/>
          <w:lang w:val="en-US"/>
        </w:rPr>
        <w:t xml:space="preserve"> best</w:t>
      </w:r>
      <w:r w:rsidR="00AE1B03">
        <w:rPr>
          <w:color w:val="242424"/>
          <w:bdr w:val="none" w:sz="0" w:space="0" w:color="auto" w:frame="1"/>
          <w:lang w:val="en-US"/>
        </w:rPr>
        <w:t xml:space="preserve"> value</w:t>
      </w:r>
      <w:r w:rsidR="00CB0E38">
        <w:rPr>
          <w:color w:val="242424"/>
          <w:bdr w:val="none" w:sz="0" w:space="0" w:color="auto" w:frame="1"/>
          <w:lang w:val="en-US"/>
        </w:rPr>
        <w:t xml:space="preserve"> </w:t>
      </w:r>
      <w:r w:rsidR="0000055E">
        <w:rPr>
          <w:color w:val="242424"/>
          <w:bdr w:val="none" w:sz="0" w:space="0" w:color="auto" w:frame="1"/>
          <w:lang w:val="en-US"/>
        </w:rPr>
        <w:t xml:space="preserve">OEM </w:t>
      </w:r>
      <w:r w:rsidR="00CB0E38">
        <w:rPr>
          <w:color w:val="242424"/>
          <w:bdr w:val="none" w:sz="0" w:space="0" w:color="auto" w:frame="1"/>
          <w:lang w:val="en-US"/>
        </w:rPr>
        <w:t>support and return on investment from</w:t>
      </w:r>
      <w:r w:rsidR="00465C30">
        <w:rPr>
          <w:color w:val="242424"/>
          <w:bdr w:val="none" w:sz="0" w:space="0" w:color="auto" w:frame="1"/>
          <w:lang w:val="en-US"/>
        </w:rPr>
        <w:t xml:space="preserve"> programs such as </w:t>
      </w:r>
      <w:r w:rsidR="00465C30" w:rsidRPr="00E97F2A">
        <w:rPr>
          <w:color w:val="242424"/>
          <w:bdr w:val="none" w:sz="0" w:space="0" w:color="auto" w:frame="1"/>
          <w:lang w:val="en-US"/>
        </w:rPr>
        <w:t xml:space="preserve">Isuzu Trucks’ </w:t>
      </w:r>
      <w:r w:rsidR="00146DEB" w:rsidRPr="00E97F2A">
        <w:rPr>
          <w:color w:val="242424"/>
          <w:bdr w:val="none" w:sz="0" w:space="0" w:color="auto" w:frame="1"/>
          <w:lang w:val="en-US"/>
        </w:rPr>
        <w:t>S</w:t>
      </w:r>
      <w:r w:rsidR="00465C30" w:rsidRPr="00E97F2A">
        <w:rPr>
          <w:color w:val="242424"/>
          <w:bdr w:val="none" w:sz="0" w:space="0" w:color="auto" w:frame="1"/>
          <w:lang w:val="en-US"/>
        </w:rPr>
        <w:t xml:space="preserve">ervice </w:t>
      </w:r>
      <w:r w:rsidR="00146DEB" w:rsidRPr="00E97F2A">
        <w:rPr>
          <w:color w:val="242424"/>
          <w:bdr w:val="none" w:sz="0" w:space="0" w:color="auto" w:frame="1"/>
          <w:lang w:val="en-US"/>
        </w:rPr>
        <w:t>A</w:t>
      </w:r>
      <w:r w:rsidR="00465C30" w:rsidRPr="00E97F2A">
        <w:rPr>
          <w:color w:val="242424"/>
          <w:bdr w:val="none" w:sz="0" w:space="0" w:color="auto" w:frame="1"/>
          <w:lang w:val="en-US"/>
        </w:rPr>
        <w:t>greemen</w:t>
      </w:r>
      <w:r w:rsidR="006C5260" w:rsidRPr="00E97F2A">
        <w:rPr>
          <w:color w:val="242424"/>
          <w:bdr w:val="none" w:sz="0" w:space="0" w:color="auto" w:frame="1"/>
          <w:lang w:val="en-US"/>
        </w:rPr>
        <w:t xml:space="preserve">t support </w:t>
      </w:r>
      <w:r w:rsidR="00E97F2A">
        <w:rPr>
          <w:color w:val="242424"/>
          <w:bdr w:val="none" w:sz="0" w:space="0" w:color="auto" w:frame="1"/>
          <w:lang w:val="en-US"/>
        </w:rPr>
        <w:t>packages</w:t>
      </w:r>
      <w:r>
        <w:rPr>
          <w:color w:val="242424"/>
          <w:bdr w:val="none" w:sz="0" w:space="0" w:color="auto" w:frame="1"/>
          <w:lang w:val="en-US"/>
        </w:rPr>
        <w:t xml:space="preserve">, according to </w:t>
      </w:r>
      <w:r w:rsidRPr="00123A63">
        <w:rPr>
          <w:color w:val="242424"/>
          <w:bdr w:val="none" w:sz="0" w:space="0" w:color="auto" w:frame="1"/>
          <w:lang w:val="en-US"/>
        </w:rPr>
        <w:t>Isuzu Australia Limited’s (IAL) Head of Aftersales, Brett Stewart</w:t>
      </w:r>
      <w:r>
        <w:rPr>
          <w:color w:val="242424"/>
          <w:bdr w:val="none" w:sz="0" w:space="0" w:color="auto" w:frame="1"/>
          <w:lang w:val="en-US"/>
        </w:rPr>
        <w:t xml:space="preserve">. </w:t>
      </w:r>
    </w:p>
    <w:p w14:paraId="4798B7C5" w14:textId="191AC7D9" w:rsidR="00E9202F" w:rsidRDefault="00460656" w:rsidP="00C12E59">
      <w:pPr>
        <w:pStyle w:val="xmsonormal"/>
        <w:shd w:val="clear" w:color="auto" w:fill="FFFFFF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color w:val="242424"/>
          <w:bdr w:val="none" w:sz="0" w:space="0" w:color="auto" w:frame="1"/>
          <w:lang w:val="en-US"/>
        </w:rPr>
        <w:t>“</w:t>
      </w:r>
      <w:r w:rsidR="005E389E">
        <w:rPr>
          <w:color w:val="242424"/>
          <w:bdr w:val="none" w:sz="0" w:space="0" w:color="auto" w:frame="1"/>
          <w:lang w:val="en-US"/>
        </w:rPr>
        <w:t>A key</w:t>
      </w:r>
      <w:r w:rsidR="008C565B">
        <w:rPr>
          <w:color w:val="242424"/>
          <w:bdr w:val="none" w:sz="0" w:space="0" w:color="auto" w:frame="1"/>
          <w:lang w:val="en-US"/>
        </w:rPr>
        <w:t xml:space="preserve"> priority of</w:t>
      </w:r>
      <w:r w:rsidR="00A81EBB">
        <w:rPr>
          <w:color w:val="242424"/>
          <w:bdr w:val="none" w:sz="0" w:space="0" w:color="auto" w:frame="1"/>
          <w:lang w:val="en-US"/>
        </w:rPr>
        <w:t xml:space="preserve"> </w:t>
      </w:r>
      <w:r w:rsidR="000C55D5">
        <w:rPr>
          <w:color w:val="242424"/>
          <w:bdr w:val="none" w:sz="0" w:space="0" w:color="auto" w:frame="1"/>
          <w:lang w:val="en-US"/>
        </w:rPr>
        <w:t xml:space="preserve">quality aftersales </w:t>
      </w:r>
      <w:r w:rsidR="00A81EBB">
        <w:rPr>
          <w:color w:val="242424"/>
          <w:bdr w:val="none" w:sz="0" w:space="0" w:color="auto" w:frame="1"/>
          <w:lang w:val="en-US"/>
        </w:rPr>
        <w:t>support</w:t>
      </w:r>
      <w:r w:rsidR="005E389E">
        <w:rPr>
          <w:color w:val="242424"/>
          <w:bdr w:val="none" w:sz="0" w:space="0" w:color="auto" w:frame="1"/>
          <w:lang w:val="en-US"/>
        </w:rPr>
        <w:t xml:space="preserve"> program</w:t>
      </w:r>
      <w:r w:rsidR="008C565B">
        <w:rPr>
          <w:color w:val="242424"/>
          <w:bdr w:val="none" w:sz="0" w:space="0" w:color="auto" w:frame="1"/>
          <w:lang w:val="en-US"/>
        </w:rPr>
        <w:t xml:space="preserve">s like these is to </w:t>
      </w:r>
      <w:r w:rsidR="008C565B" w:rsidRPr="00E745D3">
        <w:rPr>
          <w:color w:val="242424"/>
          <w:bdr w:val="none" w:sz="0" w:space="0" w:color="auto" w:frame="1"/>
          <w:lang w:val="en-US"/>
        </w:rPr>
        <w:t xml:space="preserve">assist </w:t>
      </w:r>
      <w:r w:rsidR="00E97F2A">
        <w:rPr>
          <w:color w:val="242424"/>
          <w:bdr w:val="none" w:sz="0" w:space="0" w:color="auto" w:frame="1"/>
          <w:lang w:val="en-US"/>
        </w:rPr>
        <w:t xml:space="preserve">operators </w:t>
      </w:r>
      <w:r w:rsidR="008C565B" w:rsidRPr="00E745D3">
        <w:rPr>
          <w:color w:val="242424"/>
          <w:bdr w:val="none" w:sz="0" w:space="0" w:color="auto" w:frame="1"/>
          <w:lang w:val="en-US"/>
        </w:rPr>
        <w:t>with managing the whole-of-life cost</w:t>
      </w:r>
      <w:r w:rsidR="00C46807">
        <w:rPr>
          <w:color w:val="242424"/>
          <w:bdr w:val="none" w:sz="0" w:space="0" w:color="auto" w:frame="1"/>
          <w:lang w:val="en-US"/>
        </w:rPr>
        <w:t>s</w:t>
      </w:r>
      <w:r w:rsidR="008C565B" w:rsidRPr="00E745D3">
        <w:rPr>
          <w:color w:val="242424"/>
          <w:bdr w:val="none" w:sz="0" w:space="0" w:color="auto" w:frame="1"/>
          <w:lang w:val="en-US"/>
        </w:rPr>
        <w:t xml:space="preserve"> of </w:t>
      </w:r>
      <w:r w:rsidR="008C565B">
        <w:rPr>
          <w:color w:val="242424"/>
          <w:bdr w:val="none" w:sz="0" w:space="0" w:color="auto" w:frame="1"/>
          <w:lang w:val="en-US"/>
        </w:rPr>
        <w:t>a new truck</w:t>
      </w:r>
      <w:r w:rsidR="00FF0A0B">
        <w:rPr>
          <w:color w:val="242424"/>
          <w:bdr w:val="none" w:sz="0" w:space="0" w:color="auto" w:frame="1"/>
          <w:lang w:val="en-US"/>
        </w:rPr>
        <w:t xml:space="preserve">. </w:t>
      </w:r>
    </w:p>
    <w:p w14:paraId="72B58F17" w14:textId="73394AFD" w:rsidR="00A80DBF" w:rsidRDefault="69B85F79" w:rsidP="008A7014">
      <w:pPr>
        <w:pStyle w:val="xmsonormal"/>
        <w:shd w:val="clear" w:color="auto" w:fill="FFFFFF" w:themeFill="background1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color w:val="242424"/>
          <w:bdr w:val="none" w:sz="0" w:space="0" w:color="auto" w:frame="1"/>
          <w:lang w:val="en-US"/>
        </w:rPr>
        <w:t>“The</w:t>
      </w:r>
      <w:r w:rsidR="72D757C0" w:rsidRPr="72D757C0">
        <w:rPr>
          <w:lang w:val="en-US"/>
        </w:rPr>
        <w:t xml:space="preserve"> Isuzu Essential Service Agreement offers coverage for essential scheduled OEM servicing, taking the guesswork out of future maintenance costs</w:t>
      </w:r>
      <w:r w:rsidR="00E9202F">
        <w:rPr>
          <w:color w:val="242424"/>
          <w:bdr w:val="none" w:sz="0" w:space="0" w:color="auto" w:frame="1"/>
          <w:lang w:val="en-US"/>
        </w:rPr>
        <w:t xml:space="preserve">,” </w:t>
      </w:r>
      <w:r w:rsidR="003F1587">
        <w:rPr>
          <w:color w:val="242424"/>
          <w:bdr w:val="none" w:sz="0" w:space="0" w:color="auto" w:frame="1"/>
          <w:lang w:val="en-US"/>
        </w:rPr>
        <w:t>he</w:t>
      </w:r>
      <w:r w:rsidR="00E9202F">
        <w:rPr>
          <w:color w:val="242424"/>
          <w:bdr w:val="none" w:sz="0" w:space="0" w:color="auto" w:frame="1"/>
          <w:lang w:val="en-US"/>
        </w:rPr>
        <w:t xml:space="preserve"> said.</w:t>
      </w:r>
    </w:p>
    <w:p w14:paraId="5EBE2EBD" w14:textId="171779B9" w:rsidR="00C302B4" w:rsidRDefault="00E9202F" w:rsidP="00C12E59">
      <w:pPr>
        <w:pStyle w:val="xmsonormal"/>
        <w:shd w:val="clear" w:color="auto" w:fill="FFFFFF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color w:val="242424"/>
          <w:bdr w:val="none" w:sz="0" w:space="0" w:color="auto" w:frame="1"/>
          <w:lang w:val="en-US"/>
        </w:rPr>
        <w:t>“</w:t>
      </w:r>
      <w:r w:rsidR="00266FB0">
        <w:rPr>
          <w:color w:val="242424"/>
          <w:bdr w:val="none" w:sz="0" w:space="0" w:color="auto" w:frame="1"/>
          <w:lang w:val="en-US"/>
        </w:rPr>
        <w:t>This translates</w:t>
      </w:r>
      <w:r w:rsidR="00C302B4" w:rsidRPr="00C302B4">
        <w:rPr>
          <w:color w:val="242424"/>
          <w:bdr w:val="none" w:sz="0" w:space="0" w:color="auto" w:frame="1"/>
          <w:lang w:val="en-US"/>
        </w:rPr>
        <w:t xml:space="preserve"> </w:t>
      </w:r>
      <w:r w:rsidR="00266FB0">
        <w:rPr>
          <w:color w:val="242424"/>
          <w:bdr w:val="none" w:sz="0" w:space="0" w:color="auto" w:frame="1"/>
          <w:lang w:val="en-US"/>
        </w:rPr>
        <w:t>to</w:t>
      </w:r>
      <w:r w:rsidR="00C302B4" w:rsidRPr="00C302B4">
        <w:rPr>
          <w:color w:val="242424"/>
          <w:bdr w:val="none" w:sz="0" w:space="0" w:color="auto" w:frame="1"/>
          <w:lang w:val="en-US"/>
        </w:rPr>
        <w:t xml:space="preserve"> no surprises</w:t>
      </w:r>
      <w:r w:rsidR="00960BB3">
        <w:rPr>
          <w:color w:val="242424"/>
          <w:bdr w:val="none" w:sz="0" w:space="0" w:color="auto" w:frame="1"/>
          <w:lang w:val="en-US"/>
        </w:rPr>
        <w:t xml:space="preserve"> </w:t>
      </w:r>
      <w:r w:rsidR="00C302B4" w:rsidRPr="00C302B4">
        <w:rPr>
          <w:color w:val="242424"/>
          <w:bdr w:val="none" w:sz="0" w:space="0" w:color="auto" w:frame="1"/>
          <w:lang w:val="en-US"/>
        </w:rPr>
        <w:t>‘on the day</w:t>
      </w:r>
      <w:r w:rsidR="00266FB0">
        <w:rPr>
          <w:color w:val="242424"/>
          <w:bdr w:val="none" w:sz="0" w:space="0" w:color="auto" w:frame="1"/>
          <w:lang w:val="en-US"/>
        </w:rPr>
        <w:t>,</w:t>
      </w:r>
      <w:r w:rsidR="00C302B4" w:rsidRPr="00C302B4">
        <w:rPr>
          <w:color w:val="242424"/>
          <w:bdr w:val="none" w:sz="0" w:space="0" w:color="auto" w:frame="1"/>
          <w:lang w:val="en-US"/>
        </w:rPr>
        <w:t>’ and make</w:t>
      </w:r>
      <w:r w:rsidR="00266FB0">
        <w:rPr>
          <w:color w:val="242424"/>
          <w:bdr w:val="none" w:sz="0" w:space="0" w:color="auto" w:frame="1"/>
          <w:lang w:val="en-US"/>
        </w:rPr>
        <w:t>s</w:t>
      </w:r>
      <w:r w:rsidR="00C302B4" w:rsidRPr="00C302B4">
        <w:rPr>
          <w:color w:val="242424"/>
          <w:bdr w:val="none" w:sz="0" w:space="0" w:color="auto" w:frame="1"/>
          <w:lang w:val="en-US"/>
        </w:rPr>
        <w:t xml:space="preserve"> </w:t>
      </w:r>
      <w:r w:rsidR="00FD7F7D">
        <w:rPr>
          <w:color w:val="242424"/>
          <w:bdr w:val="none" w:sz="0" w:space="0" w:color="auto" w:frame="1"/>
          <w:lang w:val="en-US"/>
        </w:rPr>
        <w:t xml:space="preserve">repairs and maintenance </w:t>
      </w:r>
      <w:r w:rsidR="00C302B4" w:rsidRPr="00C302B4">
        <w:rPr>
          <w:color w:val="242424"/>
          <w:bdr w:val="none" w:sz="0" w:space="0" w:color="auto" w:frame="1"/>
          <w:lang w:val="en-US"/>
        </w:rPr>
        <w:t>budgeting</w:t>
      </w:r>
      <w:r w:rsidR="00266FB0">
        <w:rPr>
          <w:color w:val="242424"/>
          <w:bdr w:val="none" w:sz="0" w:space="0" w:color="auto" w:frame="1"/>
          <w:lang w:val="en-US"/>
        </w:rPr>
        <w:t xml:space="preserve"> more straight forward</w:t>
      </w:r>
      <w:r w:rsidR="00C302B4" w:rsidRPr="00C302B4">
        <w:rPr>
          <w:color w:val="242424"/>
          <w:bdr w:val="none" w:sz="0" w:space="0" w:color="auto" w:frame="1"/>
          <w:lang w:val="en-US"/>
        </w:rPr>
        <w:t xml:space="preserve"> for</w:t>
      </w:r>
      <w:r w:rsidR="00FD7F7D">
        <w:rPr>
          <w:color w:val="242424"/>
          <w:bdr w:val="none" w:sz="0" w:space="0" w:color="auto" w:frame="1"/>
          <w:lang w:val="en-US"/>
        </w:rPr>
        <w:t xml:space="preserve"> transport reliant businesses</w:t>
      </w:r>
      <w:r>
        <w:rPr>
          <w:color w:val="242424"/>
          <w:bdr w:val="none" w:sz="0" w:space="0" w:color="auto" w:frame="1"/>
          <w:lang w:val="en-US"/>
        </w:rPr>
        <w:t>.”</w:t>
      </w:r>
    </w:p>
    <w:p w14:paraId="3E70D136" w14:textId="203DB83B" w:rsidR="00FD7F7D" w:rsidRPr="00FD7F7D" w:rsidRDefault="4EBF6F1E" w:rsidP="09F65B09">
      <w:pPr>
        <w:pStyle w:val="xmsonormal"/>
        <w:shd w:val="clear" w:color="auto" w:fill="FFFFFF" w:themeFill="background1"/>
        <w:spacing w:before="0" w:after="120" w:afterAutospacing="0" w:line="360" w:lineRule="auto"/>
        <w:rPr>
          <w:rFonts w:ascii="Aptos" w:eastAsia="Aptos" w:hAnsi="Aptos" w:cs="Aptos"/>
          <w:color w:val="242424"/>
          <w:sz w:val="22"/>
          <w:szCs w:val="22"/>
          <w:bdr w:val="none" w:sz="0" w:space="0" w:color="auto" w:frame="1"/>
          <w:lang w:val="en-US"/>
        </w:rPr>
      </w:pPr>
      <w:r w:rsidRPr="00FD7F7D">
        <w:rPr>
          <w:b/>
          <w:bCs/>
          <w:color w:val="242424"/>
          <w:bdr w:val="none" w:sz="0" w:space="0" w:color="auto" w:frame="1"/>
          <w:lang w:val="en-US"/>
        </w:rPr>
        <w:t>Halving servicing costs</w:t>
      </w:r>
    </w:p>
    <w:p w14:paraId="25DDEEB1" w14:textId="04B91273" w:rsidR="003C7CF8" w:rsidRPr="003C7CF8" w:rsidRDefault="003C7CF8" w:rsidP="72D757C0">
      <w:pPr>
        <w:pStyle w:val="xmsonormal"/>
        <w:shd w:val="clear" w:color="auto" w:fill="FFFFFF" w:themeFill="background1"/>
        <w:spacing w:after="120" w:afterAutospacing="0" w:line="360" w:lineRule="auto"/>
        <w:rPr>
          <w:color w:val="000000"/>
          <w:shd w:val="clear" w:color="auto" w:fill="FFFFFF"/>
        </w:rPr>
      </w:pPr>
      <w:r w:rsidRPr="003C7CF8">
        <w:rPr>
          <w:color w:val="000000"/>
          <w:shd w:val="clear" w:color="auto" w:fill="FFFFFF"/>
        </w:rPr>
        <w:t xml:space="preserve">From 1 July 2024 </w:t>
      </w:r>
      <w:r w:rsidR="00543334">
        <w:rPr>
          <w:color w:val="000000"/>
          <w:shd w:val="clear" w:color="auto" w:fill="FFFFFF"/>
        </w:rPr>
        <w:t>to</w:t>
      </w:r>
      <w:r w:rsidRPr="003C7CF8">
        <w:rPr>
          <w:color w:val="000000"/>
          <w:shd w:val="clear" w:color="auto" w:fill="FFFFFF"/>
        </w:rPr>
        <w:t xml:space="preserve"> </w:t>
      </w:r>
      <w:r w:rsidR="716FAEF5" w:rsidRPr="003C7CF8">
        <w:rPr>
          <w:color w:val="000000"/>
          <w:shd w:val="clear" w:color="auto" w:fill="FFFFFF"/>
        </w:rPr>
        <w:t>3</w:t>
      </w:r>
      <w:r w:rsidRPr="003C7CF8">
        <w:rPr>
          <w:color w:val="000000"/>
          <w:shd w:val="clear" w:color="auto" w:fill="FFFFFF"/>
        </w:rPr>
        <w:t xml:space="preserve">0 September </w:t>
      </w:r>
      <w:r w:rsidR="00C12E59" w:rsidRPr="003C7CF8">
        <w:rPr>
          <w:color w:val="000000"/>
          <w:shd w:val="clear" w:color="auto" w:fill="FFFFFF"/>
        </w:rPr>
        <w:t>2024, Isuzu</w:t>
      </w:r>
      <w:r w:rsidRPr="003C7CF8">
        <w:rPr>
          <w:color w:val="000000"/>
          <w:shd w:val="clear" w:color="auto" w:fill="FFFFFF"/>
        </w:rPr>
        <w:t xml:space="preserve"> Trucks is helping new truck buyers </w:t>
      </w:r>
      <w:r w:rsidR="7F31775F" w:rsidRPr="003C7CF8">
        <w:rPr>
          <w:color w:val="000000"/>
          <w:shd w:val="clear" w:color="auto" w:fill="FFFFFF"/>
        </w:rPr>
        <w:t>by halving</w:t>
      </w:r>
      <w:r w:rsidRPr="003C7CF8">
        <w:rPr>
          <w:color w:val="000000"/>
          <w:shd w:val="clear" w:color="auto" w:fill="FFFFFF"/>
        </w:rPr>
        <w:t xml:space="preserve"> their servicing costs with a </w:t>
      </w:r>
      <w:r w:rsidR="000B6911">
        <w:rPr>
          <w:color w:val="000000"/>
          <w:shd w:val="clear" w:color="auto" w:fill="FFFFFF"/>
        </w:rPr>
        <w:t>s</w:t>
      </w:r>
      <w:r w:rsidRPr="003C7CF8">
        <w:rPr>
          <w:color w:val="000000"/>
          <w:shd w:val="clear" w:color="auto" w:fill="FFFFFF"/>
        </w:rPr>
        <w:t>ix-</w:t>
      </w:r>
      <w:r w:rsidR="000B6911">
        <w:rPr>
          <w:color w:val="000000"/>
          <w:shd w:val="clear" w:color="auto" w:fill="FFFFFF"/>
        </w:rPr>
        <w:t>y</w:t>
      </w:r>
      <w:r w:rsidRPr="003C7CF8">
        <w:rPr>
          <w:color w:val="000000"/>
          <w:shd w:val="clear" w:color="auto" w:fill="FFFFFF"/>
        </w:rPr>
        <w:t>ear Essentials Service Agreement package for the price of a three-year package</w:t>
      </w:r>
      <w:r w:rsidR="069705D8">
        <w:rPr>
          <w:color w:val="000000"/>
          <w:shd w:val="clear" w:color="auto" w:fill="FFFFFF"/>
        </w:rPr>
        <w:t>—</w:t>
      </w:r>
      <w:r w:rsidR="00592936">
        <w:rPr>
          <w:color w:val="000000"/>
          <w:shd w:val="clear" w:color="auto" w:fill="FFFFFF"/>
        </w:rPr>
        <w:t>when they</w:t>
      </w:r>
      <w:r w:rsidRPr="003C7CF8">
        <w:rPr>
          <w:color w:val="000000"/>
          <w:shd w:val="clear" w:color="auto" w:fill="FFFFFF"/>
        </w:rPr>
        <w:t xml:space="preserve"> purchase selected* N Series Ready-to-Work and N Series cab-chassis models.</w:t>
      </w:r>
    </w:p>
    <w:p w14:paraId="1DDF7584" w14:textId="7E547EEA" w:rsidR="003C7CF8" w:rsidRDefault="003C7CF8" w:rsidP="6F075E20">
      <w:pPr>
        <w:pStyle w:val="xmsonormal"/>
        <w:shd w:val="clear" w:color="auto" w:fill="FFFFFF" w:themeFill="background1"/>
        <w:spacing w:before="0" w:after="120" w:afterAutospacing="0" w:line="360" w:lineRule="auto"/>
        <w:rPr>
          <w:color w:val="000000"/>
          <w:shd w:val="clear" w:color="auto" w:fill="FFFFFF"/>
        </w:rPr>
      </w:pPr>
      <w:r w:rsidRPr="003C7CF8">
        <w:rPr>
          <w:color w:val="000000"/>
          <w:shd w:val="clear" w:color="auto" w:fill="FFFFFF"/>
        </w:rPr>
        <w:t xml:space="preserve">Equating to an additional three years of Isuzu’s Essentials Service Agreement </w:t>
      </w:r>
      <w:r w:rsidR="00592936">
        <w:rPr>
          <w:color w:val="000000"/>
          <w:shd w:val="clear" w:color="auto" w:fill="FFFFFF"/>
        </w:rPr>
        <w:t>coverage</w:t>
      </w:r>
      <w:r w:rsidRPr="003C7CF8">
        <w:rPr>
          <w:color w:val="000000"/>
          <w:shd w:val="clear" w:color="auto" w:fill="FFFFFF"/>
        </w:rPr>
        <w:t xml:space="preserve"> free of charge</w:t>
      </w:r>
      <w:r w:rsidR="0C9004D5" w:rsidRPr="003C7CF8">
        <w:rPr>
          <w:color w:val="000000"/>
          <w:shd w:val="clear" w:color="auto" w:fill="FFFFFF"/>
        </w:rPr>
        <w:t xml:space="preserve">, </w:t>
      </w:r>
      <w:r w:rsidR="007B1170">
        <w:rPr>
          <w:color w:val="000000"/>
          <w:shd w:val="clear" w:color="auto" w:fill="FFFFFF"/>
        </w:rPr>
        <w:t xml:space="preserve">the arrangement </w:t>
      </w:r>
      <w:r w:rsidRPr="003C7CF8">
        <w:rPr>
          <w:color w:val="000000"/>
          <w:shd w:val="clear" w:color="auto" w:fill="FFFFFF"/>
        </w:rPr>
        <w:t>help</w:t>
      </w:r>
      <w:r w:rsidR="007B1170">
        <w:rPr>
          <w:color w:val="000000"/>
          <w:shd w:val="clear" w:color="auto" w:fill="FFFFFF"/>
        </w:rPr>
        <w:t>s</w:t>
      </w:r>
      <w:r w:rsidRPr="003C7CF8">
        <w:rPr>
          <w:color w:val="000000"/>
          <w:shd w:val="clear" w:color="auto" w:fill="FFFFFF"/>
        </w:rPr>
        <w:t xml:space="preserve"> Australian businesses maintain uptime and </w:t>
      </w:r>
      <w:r w:rsidR="00D96FF2">
        <w:rPr>
          <w:color w:val="000000"/>
          <w:shd w:val="clear" w:color="auto" w:fill="FFFFFF"/>
        </w:rPr>
        <w:t xml:space="preserve">realise genuine </w:t>
      </w:r>
      <w:r w:rsidRPr="003C7CF8">
        <w:rPr>
          <w:color w:val="000000"/>
          <w:shd w:val="clear" w:color="auto" w:fill="FFFFFF"/>
        </w:rPr>
        <w:t>operational efficienc</w:t>
      </w:r>
      <w:r w:rsidR="00D96FF2">
        <w:rPr>
          <w:color w:val="000000"/>
          <w:shd w:val="clear" w:color="auto" w:fill="FFFFFF"/>
        </w:rPr>
        <w:t>ies</w:t>
      </w:r>
      <w:r w:rsidRPr="003C7CF8">
        <w:rPr>
          <w:color w:val="000000"/>
          <w:shd w:val="clear" w:color="auto" w:fill="FFFFFF"/>
        </w:rPr>
        <w:t xml:space="preserve">.   </w:t>
      </w:r>
    </w:p>
    <w:p w14:paraId="164E389A" w14:textId="4A94BAB6" w:rsidR="00FD7F7D" w:rsidRDefault="00B343AC" w:rsidP="72D757C0">
      <w:pPr>
        <w:pStyle w:val="xmsonormal"/>
        <w:shd w:val="clear" w:color="auto" w:fill="FFFFFF" w:themeFill="background1"/>
        <w:spacing w:before="0" w:after="12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With the deal running 1</w:t>
      </w:r>
      <w:r w:rsidR="00802342">
        <w:rPr>
          <w:color w:val="000000"/>
          <w:shd w:val="clear" w:color="auto" w:fill="FFFFFF"/>
        </w:rPr>
        <w:t xml:space="preserve"> July 2024 – </w:t>
      </w:r>
      <w:r w:rsidR="6211EBD2">
        <w:rPr>
          <w:color w:val="000000"/>
          <w:shd w:val="clear" w:color="auto" w:fill="FFFFFF"/>
        </w:rPr>
        <w:t>30</w:t>
      </w:r>
      <w:r w:rsidR="00802342">
        <w:rPr>
          <w:color w:val="000000"/>
          <w:shd w:val="clear" w:color="auto" w:fill="FFFFFF"/>
        </w:rPr>
        <w:t xml:space="preserve"> September 2024</w:t>
      </w:r>
      <w:r w:rsidR="10731CC6">
        <w:rPr>
          <w:color w:val="000000"/>
          <w:shd w:val="clear" w:color="auto" w:fill="FFFFFF"/>
        </w:rPr>
        <w:t xml:space="preserve"> it</w:t>
      </w:r>
      <w:r w:rsidR="00802342">
        <w:rPr>
          <w:color w:val="000000"/>
          <w:shd w:val="clear" w:color="auto" w:fill="FFFFFF"/>
        </w:rPr>
        <w:t xml:space="preserve"> </w:t>
      </w:r>
      <w:r w:rsidR="002D32AB">
        <w:rPr>
          <w:color w:val="000000"/>
          <w:shd w:val="clear" w:color="auto" w:fill="FFFFFF"/>
        </w:rPr>
        <w:t xml:space="preserve">now </w:t>
      </w:r>
      <w:r w:rsidR="00417D79">
        <w:rPr>
          <w:color w:val="000000"/>
          <w:shd w:val="clear" w:color="auto" w:fill="FFFFFF"/>
        </w:rPr>
        <w:t xml:space="preserve">covers double the </w:t>
      </w:r>
      <w:r w:rsidR="0062051E">
        <w:rPr>
          <w:color w:val="000000"/>
          <w:shd w:val="clear" w:color="auto" w:fill="FFFFFF"/>
        </w:rPr>
        <w:t>number</w:t>
      </w:r>
      <w:r w:rsidR="00417D79">
        <w:rPr>
          <w:color w:val="000000"/>
          <w:shd w:val="clear" w:color="auto" w:fill="FFFFFF"/>
        </w:rPr>
        <w:t xml:space="preserve"> of services</w:t>
      </w:r>
      <w:r w:rsidR="00F947FA">
        <w:rPr>
          <w:color w:val="000000"/>
          <w:shd w:val="clear" w:color="auto" w:fill="FFFFFF"/>
        </w:rPr>
        <w:t xml:space="preserve"> on </w:t>
      </w:r>
      <w:r w:rsidR="002D32AB">
        <w:rPr>
          <w:color w:val="000000"/>
          <w:shd w:val="clear" w:color="auto" w:fill="FFFFFF"/>
        </w:rPr>
        <w:t>new</w:t>
      </w:r>
      <w:r w:rsidR="0068291C">
        <w:rPr>
          <w:color w:val="000000"/>
          <w:shd w:val="clear" w:color="auto" w:fill="FFFFFF"/>
        </w:rPr>
        <w:t>, selected</w:t>
      </w:r>
      <w:r w:rsidR="00F947FA">
        <w:rPr>
          <w:color w:val="000000"/>
          <w:shd w:val="clear" w:color="auto" w:fill="FFFFFF"/>
        </w:rPr>
        <w:t xml:space="preserve"> N Series truck</w:t>
      </w:r>
      <w:r w:rsidR="002D32AB">
        <w:rPr>
          <w:color w:val="000000"/>
          <w:shd w:val="clear" w:color="auto" w:fill="FFFFFF"/>
        </w:rPr>
        <w:t>s</w:t>
      </w:r>
      <w:r w:rsidR="0062051E">
        <w:rPr>
          <w:color w:val="000000"/>
          <w:shd w:val="clear" w:color="auto" w:fill="FFFFFF"/>
        </w:rPr>
        <w:t xml:space="preserve">; </w:t>
      </w:r>
      <w:r w:rsidR="0062051E" w:rsidRPr="39DDF9A6">
        <w:rPr>
          <w:color w:val="000000"/>
          <w:shd w:val="clear" w:color="auto" w:fill="FFFFFF"/>
        </w:rPr>
        <w:t>the first six regular services up to six years, or 120,000 km</w:t>
      </w:r>
      <w:r w:rsidR="008A7014">
        <w:rPr>
          <w:color w:val="000000"/>
          <w:shd w:val="clear" w:color="auto" w:fill="FFFFFF"/>
        </w:rPr>
        <w:t>.</w:t>
      </w:r>
    </w:p>
    <w:p w14:paraId="458668B5" w14:textId="77777777" w:rsidR="009D2B45" w:rsidRDefault="009D2B45" w:rsidP="009D2B45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Eligible</w:t>
      </w:r>
      <w:r w:rsidRPr="00941125">
        <w:rPr>
          <w:rStyle w:val="normaltextrun"/>
          <w:rFonts w:eastAsiaTheme="majorEastAsia"/>
        </w:rPr>
        <w:t xml:space="preserve"> N Series </w:t>
      </w:r>
      <w:r>
        <w:rPr>
          <w:rStyle w:val="normaltextrun"/>
          <w:rFonts w:eastAsiaTheme="majorEastAsia"/>
        </w:rPr>
        <w:t xml:space="preserve">trucks </w:t>
      </w:r>
      <w:r w:rsidRPr="00941125">
        <w:rPr>
          <w:rStyle w:val="normaltextrun"/>
          <w:rFonts w:eastAsiaTheme="majorEastAsia"/>
        </w:rPr>
        <w:t xml:space="preserve">purchased from an Isuzu dealership </w:t>
      </w:r>
      <w:r>
        <w:rPr>
          <w:rStyle w:val="normaltextrun"/>
          <w:rFonts w:eastAsiaTheme="majorEastAsia"/>
        </w:rPr>
        <w:t>during</w:t>
      </w:r>
      <w:r w:rsidRPr="00941125">
        <w:rPr>
          <w:rStyle w:val="normaltextrun"/>
          <w:rFonts w:eastAsiaTheme="majorEastAsia"/>
        </w:rPr>
        <w:t xml:space="preserve"> the promotion period </w:t>
      </w:r>
      <w:r>
        <w:rPr>
          <w:rStyle w:val="normaltextrun"/>
          <w:rFonts w:eastAsiaTheme="majorEastAsia"/>
        </w:rPr>
        <w:t xml:space="preserve">also </w:t>
      </w:r>
      <w:r w:rsidRPr="00941125">
        <w:rPr>
          <w:rStyle w:val="normaltextrun"/>
          <w:rFonts w:eastAsiaTheme="majorEastAsia"/>
        </w:rPr>
        <w:t>come backed by Isuzu’s industry-leading six-year standard factory warranty (or 250,000 km) covering cab chassis, and three-year (unlimited km) warranty on body equipment</w:t>
      </w:r>
      <w:r>
        <w:rPr>
          <w:rStyle w:val="normaltextrun"/>
          <w:rFonts w:eastAsiaTheme="majorEastAsia"/>
        </w:rPr>
        <w:t xml:space="preserve"> (Ready-to-Work models)</w:t>
      </w:r>
      <w:r w:rsidRPr="00941125">
        <w:rPr>
          <w:rStyle w:val="normaltextrun"/>
          <w:rFonts w:eastAsiaTheme="majorEastAsia"/>
        </w:rPr>
        <w:t>.</w:t>
      </w:r>
      <w:r>
        <w:rPr>
          <w:rStyle w:val="normaltextrun"/>
          <w:rFonts w:eastAsiaTheme="majorEastAsia"/>
        </w:rPr>
        <w:t xml:space="preserve"> The </w:t>
      </w:r>
      <w:r w:rsidRPr="00941125">
        <w:rPr>
          <w:rStyle w:val="normaltextrun"/>
          <w:rFonts w:eastAsiaTheme="majorEastAsia"/>
        </w:rPr>
        <w:t xml:space="preserve">offer also includes a generous six years of 24/7 unlimited roadside </w:t>
      </w:r>
      <w:proofErr w:type="gramStart"/>
      <w:r w:rsidRPr="00941125">
        <w:rPr>
          <w:rStyle w:val="normaltextrun"/>
          <w:rFonts w:eastAsiaTheme="majorEastAsia"/>
        </w:rPr>
        <w:t>assistance.</w:t>
      </w:r>
      <w:r>
        <w:rPr>
          <w:rStyle w:val="normaltextrun"/>
          <w:rFonts w:eastAsiaTheme="majorEastAsia"/>
        </w:rPr>
        <w:t>*</w:t>
      </w:r>
      <w:proofErr w:type="gramEnd"/>
      <w:r>
        <w:rPr>
          <w:rStyle w:val="normaltextrun"/>
          <w:rFonts w:eastAsiaTheme="majorEastAsia"/>
        </w:rPr>
        <w:t>*</w:t>
      </w:r>
    </w:p>
    <w:p w14:paraId="17BBD466" w14:textId="645EE6B8" w:rsidR="00796E70" w:rsidRPr="00796E70" w:rsidRDefault="00796E70" w:rsidP="00C12E59">
      <w:pPr>
        <w:pStyle w:val="xmsonormal"/>
        <w:shd w:val="clear" w:color="auto" w:fill="FFFFFF"/>
        <w:spacing w:before="0" w:after="120" w:afterAutospacing="0" w:line="360" w:lineRule="auto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Leave it to the experts</w:t>
      </w:r>
    </w:p>
    <w:p w14:paraId="50239893" w14:textId="5B9BBBB9" w:rsidR="00D96FF2" w:rsidRDefault="00D96FF2" w:rsidP="00D96FF2">
      <w:pPr>
        <w:pStyle w:val="xmsonormal"/>
        <w:shd w:val="clear" w:color="auto" w:fill="FFFFFF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 w:rsidRPr="00941125">
        <w:rPr>
          <w:color w:val="242424"/>
          <w:bdr w:val="none" w:sz="0" w:space="0" w:color="auto" w:frame="1"/>
          <w:lang w:val="en-US"/>
        </w:rPr>
        <w:t>“</w:t>
      </w:r>
      <w:r>
        <w:rPr>
          <w:color w:val="242424"/>
          <w:bdr w:val="none" w:sz="0" w:space="0" w:color="auto" w:frame="1"/>
          <w:lang w:val="en-US"/>
        </w:rPr>
        <w:t xml:space="preserve">Our customers have their own businesses to </w:t>
      </w:r>
      <w:proofErr w:type="gramStart"/>
      <w:r>
        <w:rPr>
          <w:color w:val="242424"/>
          <w:bdr w:val="none" w:sz="0" w:space="0" w:color="auto" w:frame="1"/>
          <w:lang w:val="en-US"/>
        </w:rPr>
        <w:t>attend to</w:t>
      </w:r>
      <w:proofErr w:type="gramEnd"/>
      <w:r>
        <w:rPr>
          <w:color w:val="242424"/>
          <w:bdr w:val="none" w:sz="0" w:space="0" w:color="auto" w:frame="1"/>
          <w:lang w:val="en-US"/>
        </w:rPr>
        <w:t>, so we’re inviting them to</w:t>
      </w:r>
      <w:r w:rsidR="00F06F23">
        <w:rPr>
          <w:color w:val="242424"/>
          <w:bdr w:val="none" w:sz="0" w:space="0" w:color="auto" w:frame="1"/>
          <w:lang w:val="en-US"/>
        </w:rPr>
        <w:t xml:space="preserve"> relieve</w:t>
      </w:r>
      <w:r>
        <w:rPr>
          <w:color w:val="242424"/>
          <w:bdr w:val="none" w:sz="0" w:space="0" w:color="auto" w:frame="1"/>
          <w:lang w:val="en-US"/>
        </w:rPr>
        <w:t xml:space="preserve"> what can be a major point of angst—servicing and maintenance,” </w:t>
      </w:r>
      <w:proofErr w:type="spellStart"/>
      <w:r>
        <w:rPr>
          <w:color w:val="242424"/>
          <w:bdr w:val="none" w:sz="0" w:space="0" w:color="auto" w:frame="1"/>
          <w:lang w:val="en-US"/>
        </w:rPr>
        <w:t>Mr</w:t>
      </w:r>
      <w:proofErr w:type="spellEnd"/>
      <w:r>
        <w:rPr>
          <w:color w:val="242424"/>
          <w:bdr w:val="none" w:sz="0" w:space="0" w:color="auto" w:frame="1"/>
          <w:lang w:val="en-US"/>
        </w:rPr>
        <w:t xml:space="preserve"> Stewart said</w:t>
      </w:r>
      <w:r w:rsidRPr="00941125">
        <w:rPr>
          <w:color w:val="242424"/>
          <w:bdr w:val="none" w:sz="0" w:space="0" w:color="auto" w:frame="1"/>
          <w:lang w:val="en-US"/>
        </w:rPr>
        <w:t>.</w:t>
      </w:r>
    </w:p>
    <w:p w14:paraId="00A11F77" w14:textId="3E700E05" w:rsidR="00D96FF2" w:rsidRPr="00941125" w:rsidRDefault="00D96FF2" w:rsidP="72D757C0">
      <w:pPr>
        <w:pStyle w:val="xmsonormal"/>
        <w:shd w:val="clear" w:color="auto" w:fill="FFFFFF" w:themeFill="background1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color w:val="242424"/>
          <w:bdr w:val="none" w:sz="0" w:space="0" w:color="auto" w:frame="1"/>
          <w:lang w:val="en-US"/>
        </w:rPr>
        <w:t>“With this Isuzu Essential Service Agreement</w:t>
      </w:r>
      <w:r w:rsidR="00C435BE">
        <w:rPr>
          <w:color w:val="242424"/>
          <w:bdr w:val="none" w:sz="0" w:space="0" w:color="auto" w:frame="1"/>
          <w:lang w:val="en-US"/>
        </w:rPr>
        <w:t xml:space="preserve"> deal</w:t>
      </w:r>
      <w:r>
        <w:rPr>
          <w:color w:val="242424"/>
          <w:bdr w:val="none" w:sz="0" w:space="0" w:color="auto" w:frame="1"/>
          <w:lang w:val="en-US"/>
        </w:rPr>
        <w:t>, you have a competitive upfront cost for the business that comprehensively takes care of the servicing requirements for the first six years of ownership.</w:t>
      </w:r>
    </w:p>
    <w:p w14:paraId="681D8927" w14:textId="469B118C" w:rsidR="00D96FF2" w:rsidRPr="00D96FF2" w:rsidRDefault="00D96FF2" w:rsidP="72D757C0">
      <w:pPr>
        <w:pStyle w:val="xmsonormal"/>
        <w:shd w:val="clear" w:color="auto" w:fill="FFFFFF" w:themeFill="background1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 w:rsidRPr="00941125">
        <w:rPr>
          <w:color w:val="242424"/>
          <w:bdr w:val="none" w:sz="0" w:space="0" w:color="auto" w:frame="1"/>
          <w:lang w:val="en-US"/>
        </w:rPr>
        <w:t>“Th</w:t>
      </w:r>
      <w:r>
        <w:rPr>
          <w:color w:val="242424"/>
          <w:bdr w:val="none" w:sz="0" w:space="0" w:color="auto" w:frame="1"/>
          <w:lang w:val="en-US"/>
        </w:rPr>
        <w:t>is helps to manage the</w:t>
      </w:r>
      <w:r w:rsidRPr="00941125">
        <w:rPr>
          <w:color w:val="242424"/>
          <w:bdr w:val="none" w:sz="0" w:space="0" w:color="auto" w:frame="1"/>
          <w:lang w:val="en-US"/>
        </w:rPr>
        <w:t xml:space="preserve"> unexpected </w:t>
      </w:r>
      <w:r w:rsidR="24E82ACC">
        <w:rPr>
          <w:color w:val="242424"/>
          <w:bdr w:val="none" w:sz="0" w:space="0" w:color="auto" w:frame="1"/>
          <w:lang w:val="en-US"/>
        </w:rPr>
        <w:t>and streamline</w:t>
      </w:r>
      <w:r>
        <w:rPr>
          <w:color w:val="242424"/>
          <w:bdr w:val="none" w:sz="0" w:space="0" w:color="auto" w:frame="1"/>
          <w:lang w:val="en-US"/>
        </w:rPr>
        <w:t xml:space="preserve"> operations </w:t>
      </w:r>
      <w:r w:rsidRPr="72D757C0">
        <w:rPr>
          <w:rStyle w:val="normaltextrun"/>
          <w:rFonts w:eastAsiaTheme="majorEastAsia"/>
        </w:rPr>
        <w:t>and to ensure the absolute best return on the purchase of the vehicle</w:t>
      </w:r>
      <w:r w:rsidRPr="00941125">
        <w:rPr>
          <w:color w:val="242424"/>
          <w:bdr w:val="none" w:sz="0" w:space="0" w:color="auto" w:frame="1"/>
          <w:lang w:val="en-US"/>
        </w:rPr>
        <w:t>.”</w:t>
      </w:r>
    </w:p>
    <w:p w14:paraId="3F3E5577" w14:textId="52202B10" w:rsidR="00F9405A" w:rsidRDefault="00F9405A" w:rsidP="00C12E59">
      <w:pPr>
        <w:pStyle w:val="xmsonormal"/>
        <w:shd w:val="clear" w:color="auto" w:fill="FFFFFF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 w:rsidRPr="00941125">
        <w:rPr>
          <w:color w:val="242424"/>
          <w:bdr w:val="none" w:sz="0" w:space="0" w:color="auto" w:frame="1"/>
          <w:lang w:val="en-US"/>
        </w:rPr>
        <w:t xml:space="preserve">As </w:t>
      </w:r>
      <w:r w:rsidR="007217B2">
        <w:rPr>
          <w:color w:val="242424"/>
          <w:bdr w:val="none" w:sz="0" w:space="0" w:color="auto" w:frame="1"/>
          <w:lang w:val="en-US"/>
        </w:rPr>
        <w:t>newly</w:t>
      </w:r>
      <w:r w:rsidRPr="00941125">
        <w:rPr>
          <w:color w:val="242424"/>
          <w:bdr w:val="none" w:sz="0" w:space="0" w:color="auto" w:frame="1"/>
          <w:lang w:val="en-US"/>
        </w:rPr>
        <w:t xml:space="preserve"> release</w:t>
      </w:r>
      <w:r w:rsidR="006E6EB6">
        <w:rPr>
          <w:color w:val="242424"/>
          <w:bdr w:val="none" w:sz="0" w:space="0" w:color="auto" w:frame="1"/>
          <w:lang w:val="en-US"/>
        </w:rPr>
        <w:t>d</w:t>
      </w:r>
      <w:r w:rsidR="00741760">
        <w:rPr>
          <w:color w:val="242424"/>
          <w:bdr w:val="none" w:sz="0" w:space="0" w:color="auto" w:frame="1"/>
          <w:lang w:val="en-US"/>
        </w:rPr>
        <w:t xml:space="preserve"> research from the</w:t>
      </w:r>
      <w:r w:rsidRPr="00941125">
        <w:rPr>
          <w:color w:val="242424"/>
          <w:bdr w:val="none" w:sz="0" w:space="0" w:color="auto" w:frame="1"/>
          <w:lang w:val="en-US"/>
        </w:rPr>
        <w:t xml:space="preserve"> </w:t>
      </w:r>
      <w:hyperlink r:id="rId7" w:history="1">
        <w:r w:rsidR="006E6EB6" w:rsidRPr="007217B2">
          <w:rPr>
            <w:rStyle w:val="Hyperlink"/>
            <w:i/>
            <w:iCs/>
            <w:bdr w:val="none" w:sz="0" w:space="0" w:color="auto" w:frame="1"/>
            <w:lang w:val="en-US"/>
          </w:rPr>
          <w:t>Future of Trucking Report</w:t>
        </w:r>
      </w:hyperlink>
      <w:r w:rsidR="006E6EB6" w:rsidRPr="007217B2">
        <w:rPr>
          <w:i/>
          <w:iCs/>
          <w:color w:val="242424"/>
          <w:bdr w:val="none" w:sz="0" w:space="0" w:color="auto" w:frame="1"/>
          <w:lang w:val="en-US"/>
        </w:rPr>
        <w:t xml:space="preserve"> </w:t>
      </w:r>
      <w:r w:rsidR="007217B2">
        <w:rPr>
          <w:color w:val="242424"/>
          <w:bdr w:val="none" w:sz="0" w:space="0" w:color="auto" w:frame="1"/>
          <w:lang w:val="en-US"/>
        </w:rPr>
        <w:t>shows</w:t>
      </w:r>
      <w:r>
        <w:rPr>
          <w:color w:val="242424"/>
          <w:bdr w:val="none" w:sz="0" w:space="0" w:color="auto" w:frame="1"/>
          <w:lang w:val="en-US"/>
        </w:rPr>
        <w:t>,</w:t>
      </w:r>
      <w:r w:rsidRPr="00941125">
        <w:rPr>
          <w:color w:val="242424"/>
          <w:bdr w:val="none" w:sz="0" w:space="0" w:color="auto" w:frame="1"/>
          <w:lang w:val="en-US"/>
        </w:rPr>
        <w:t xml:space="preserve"> </w:t>
      </w:r>
      <w:r w:rsidR="008D4AA1">
        <w:rPr>
          <w:color w:val="242424"/>
          <w:bdr w:val="none" w:sz="0" w:space="0" w:color="auto" w:frame="1"/>
          <w:lang w:val="en-US"/>
        </w:rPr>
        <w:t xml:space="preserve">a large proponent of truck owners </w:t>
      </w:r>
      <w:r w:rsidRPr="00941125">
        <w:rPr>
          <w:color w:val="242424"/>
          <w:bdr w:val="none" w:sz="0" w:space="0" w:color="auto" w:frame="1"/>
          <w:lang w:val="en-US"/>
        </w:rPr>
        <w:t>see the benefit in a service agreement</w:t>
      </w:r>
      <w:r w:rsidR="008D4AA1">
        <w:rPr>
          <w:color w:val="242424"/>
          <w:bdr w:val="none" w:sz="0" w:space="0" w:color="auto" w:frame="1"/>
          <w:lang w:val="en-US"/>
        </w:rPr>
        <w:t xml:space="preserve"> </w:t>
      </w:r>
      <w:r w:rsidRPr="00941125">
        <w:rPr>
          <w:color w:val="242424"/>
          <w:bdr w:val="none" w:sz="0" w:space="0" w:color="auto" w:frame="1"/>
          <w:lang w:val="en-US"/>
        </w:rPr>
        <w:t>as part of their ownership package</w:t>
      </w:r>
      <w:r w:rsidR="00EB7356">
        <w:rPr>
          <w:color w:val="242424"/>
          <w:bdr w:val="none" w:sz="0" w:space="0" w:color="auto" w:frame="1"/>
          <w:lang w:val="en-US"/>
        </w:rPr>
        <w:t xml:space="preserve"> (41 per cent)</w:t>
      </w:r>
      <w:r w:rsidR="00B962FB">
        <w:rPr>
          <w:color w:val="242424"/>
          <w:bdr w:val="none" w:sz="0" w:space="0" w:color="auto" w:frame="1"/>
          <w:lang w:val="en-US"/>
        </w:rPr>
        <w:t xml:space="preserve">, while </w:t>
      </w:r>
      <w:r w:rsidR="00B962FB" w:rsidRPr="00941125">
        <w:rPr>
          <w:color w:val="242424"/>
          <w:bdr w:val="none" w:sz="0" w:space="0" w:color="auto" w:frame="1"/>
          <w:lang w:val="en-US"/>
        </w:rPr>
        <w:t>65 per</w:t>
      </w:r>
      <w:r w:rsidR="00B962FB">
        <w:rPr>
          <w:color w:val="242424"/>
          <w:bdr w:val="none" w:sz="0" w:space="0" w:color="auto" w:frame="1"/>
          <w:lang w:val="en-US"/>
        </w:rPr>
        <w:t xml:space="preserve"> </w:t>
      </w:r>
      <w:r w:rsidR="00B962FB" w:rsidRPr="00941125">
        <w:rPr>
          <w:color w:val="242424"/>
          <w:bdr w:val="none" w:sz="0" w:space="0" w:color="auto" w:frame="1"/>
          <w:lang w:val="en-US"/>
        </w:rPr>
        <w:t xml:space="preserve">cent of truck owners prefer genuine OEM </w:t>
      </w:r>
      <w:r w:rsidR="00A24B37">
        <w:rPr>
          <w:color w:val="242424"/>
          <w:bdr w:val="none" w:sz="0" w:space="0" w:color="auto" w:frame="1"/>
          <w:lang w:val="en-US"/>
        </w:rPr>
        <w:t>parts</w:t>
      </w:r>
      <w:r w:rsidR="00B962FB" w:rsidRPr="00941125">
        <w:rPr>
          <w:color w:val="242424"/>
          <w:bdr w:val="none" w:sz="0" w:space="0" w:color="auto" w:frame="1"/>
          <w:lang w:val="en-US"/>
        </w:rPr>
        <w:t xml:space="preserve"> for replacement</w:t>
      </w:r>
      <w:r w:rsidR="00EB7356">
        <w:rPr>
          <w:color w:val="242424"/>
          <w:bdr w:val="none" w:sz="0" w:space="0" w:color="auto" w:frame="1"/>
          <w:lang w:val="en-US"/>
        </w:rPr>
        <w:t>.</w:t>
      </w:r>
    </w:p>
    <w:p w14:paraId="5C618F3A" w14:textId="3E293896" w:rsidR="00EB7356" w:rsidRDefault="00EB7356" w:rsidP="00C12E59">
      <w:pPr>
        <w:pStyle w:val="xmsonormal"/>
        <w:shd w:val="clear" w:color="auto" w:fill="FFFFFF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color w:val="242424"/>
          <w:bdr w:val="none" w:sz="0" w:space="0" w:color="auto" w:frame="1"/>
          <w:lang w:val="en-US"/>
        </w:rPr>
        <w:t>“It’s imperative that vehicles are maintained within manufacturer’s requirements to make sure they’re operating safely</w:t>
      </w:r>
      <w:r w:rsidR="003B0A83">
        <w:rPr>
          <w:color w:val="242424"/>
          <w:bdr w:val="none" w:sz="0" w:space="0" w:color="auto" w:frame="1"/>
          <w:lang w:val="en-US"/>
        </w:rPr>
        <w:t>, and complying with regulations</w:t>
      </w:r>
      <w:r w:rsidR="00EE5156">
        <w:rPr>
          <w:color w:val="242424"/>
          <w:bdr w:val="none" w:sz="0" w:space="0" w:color="auto" w:frame="1"/>
          <w:lang w:val="en-US"/>
        </w:rPr>
        <w:t xml:space="preserve">,” </w:t>
      </w:r>
      <w:proofErr w:type="spellStart"/>
      <w:r w:rsidR="00EE5156">
        <w:rPr>
          <w:color w:val="242424"/>
          <w:bdr w:val="none" w:sz="0" w:space="0" w:color="auto" w:frame="1"/>
          <w:lang w:val="en-US"/>
        </w:rPr>
        <w:t>Mr</w:t>
      </w:r>
      <w:proofErr w:type="spellEnd"/>
      <w:r w:rsidR="003B0A83">
        <w:rPr>
          <w:color w:val="242424"/>
          <w:bdr w:val="none" w:sz="0" w:space="0" w:color="auto" w:frame="1"/>
          <w:lang w:val="en-US"/>
        </w:rPr>
        <w:t xml:space="preserve"> Stewart</w:t>
      </w:r>
      <w:r w:rsidR="0045404D">
        <w:rPr>
          <w:color w:val="242424"/>
          <w:bdr w:val="none" w:sz="0" w:space="0" w:color="auto" w:frame="1"/>
          <w:lang w:val="en-US"/>
        </w:rPr>
        <w:t xml:space="preserve"> said</w:t>
      </w:r>
      <w:r w:rsidR="003B0A83">
        <w:rPr>
          <w:color w:val="242424"/>
          <w:bdr w:val="none" w:sz="0" w:space="0" w:color="auto" w:frame="1"/>
          <w:lang w:val="en-US"/>
        </w:rPr>
        <w:t>.</w:t>
      </w:r>
    </w:p>
    <w:p w14:paraId="71A6D2B0" w14:textId="5E40FA11" w:rsidR="003B0A83" w:rsidRPr="00941125" w:rsidRDefault="00B92251" w:rsidP="72D757C0">
      <w:pPr>
        <w:pStyle w:val="xmsonormal"/>
        <w:shd w:val="clear" w:color="auto" w:fill="FFFFFF" w:themeFill="background1"/>
        <w:spacing w:before="0" w:after="120" w:afterAutospacing="0" w:line="360" w:lineRule="auto"/>
        <w:rPr>
          <w:color w:val="242424"/>
          <w:bdr w:val="none" w:sz="0" w:space="0" w:color="auto" w:frame="1"/>
          <w:lang w:val="en-US"/>
        </w:rPr>
      </w:pPr>
      <w:r>
        <w:rPr>
          <w:color w:val="242424"/>
          <w:bdr w:val="none" w:sz="0" w:space="0" w:color="auto" w:frame="1"/>
          <w:lang w:val="en-US"/>
        </w:rPr>
        <w:t xml:space="preserve">“Electing to use an </w:t>
      </w:r>
      <w:proofErr w:type="spellStart"/>
      <w:r>
        <w:rPr>
          <w:color w:val="242424"/>
          <w:bdr w:val="none" w:sz="0" w:space="0" w:color="auto" w:frame="1"/>
          <w:lang w:val="en-US"/>
        </w:rPr>
        <w:t>authorised</w:t>
      </w:r>
      <w:proofErr w:type="spellEnd"/>
      <w:r>
        <w:rPr>
          <w:color w:val="242424"/>
          <w:bdr w:val="none" w:sz="0" w:space="0" w:color="auto" w:frame="1"/>
          <w:lang w:val="en-US"/>
        </w:rPr>
        <w:t xml:space="preserve"> Isuzu dealership and genuine OEM parts</w:t>
      </w:r>
      <w:r w:rsidR="006A65A1">
        <w:rPr>
          <w:color w:val="242424"/>
          <w:bdr w:val="none" w:sz="0" w:space="0" w:color="auto" w:frame="1"/>
          <w:lang w:val="en-US"/>
        </w:rPr>
        <w:t xml:space="preserve"> </w:t>
      </w:r>
      <w:r w:rsidR="6F6D17D5">
        <w:rPr>
          <w:color w:val="242424"/>
          <w:bdr w:val="none" w:sz="0" w:space="0" w:color="auto" w:frame="1"/>
          <w:lang w:val="en-US"/>
        </w:rPr>
        <w:t>will ensure</w:t>
      </w:r>
      <w:r w:rsidR="00615E40">
        <w:rPr>
          <w:color w:val="242424"/>
          <w:bdr w:val="none" w:sz="0" w:space="0" w:color="auto" w:frame="1"/>
          <w:lang w:val="en-US"/>
        </w:rPr>
        <w:t xml:space="preserve"> you’re receiving all the associated benefits such as </w:t>
      </w:r>
      <w:r w:rsidR="00615E40" w:rsidRPr="68FB3046">
        <w:rPr>
          <w:color w:val="242424"/>
          <w:lang w:val="en-US"/>
        </w:rPr>
        <w:t xml:space="preserve">factory trained </w:t>
      </w:r>
      <w:r w:rsidR="5229637E">
        <w:rPr>
          <w:color w:val="242424"/>
          <w:bdr w:val="none" w:sz="0" w:space="0" w:color="auto" w:frame="1"/>
          <w:lang w:val="en-US"/>
        </w:rPr>
        <w:t>technicians</w:t>
      </w:r>
      <w:r w:rsidR="00615E40">
        <w:rPr>
          <w:color w:val="242424"/>
          <w:bdr w:val="none" w:sz="0" w:space="0" w:color="auto" w:frame="1"/>
          <w:lang w:val="en-US"/>
        </w:rPr>
        <w:t xml:space="preserve"> reliability</w:t>
      </w:r>
      <w:r w:rsidR="00172BF4">
        <w:rPr>
          <w:color w:val="242424"/>
          <w:bdr w:val="none" w:sz="0" w:space="0" w:color="auto" w:frame="1"/>
          <w:lang w:val="en-US"/>
        </w:rPr>
        <w:t>, longevity</w:t>
      </w:r>
      <w:r w:rsidR="00D148B8">
        <w:rPr>
          <w:color w:val="242424"/>
          <w:bdr w:val="none" w:sz="0" w:space="0" w:color="auto" w:frame="1"/>
          <w:lang w:val="en-US"/>
        </w:rPr>
        <w:t>,</w:t>
      </w:r>
      <w:r w:rsidR="00172BF4">
        <w:rPr>
          <w:color w:val="242424"/>
          <w:bdr w:val="none" w:sz="0" w:space="0" w:color="auto" w:frame="1"/>
          <w:lang w:val="en-US"/>
        </w:rPr>
        <w:t xml:space="preserve"> and peace of mind.”</w:t>
      </w:r>
    </w:p>
    <w:p w14:paraId="03137FD9" w14:textId="77777777" w:rsidR="0045404D" w:rsidRDefault="0045404D" w:rsidP="00C12E59">
      <w:pPr>
        <w:pStyle w:val="xmsonormal"/>
        <w:shd w:val="clear" w:color="auto" w:fill="FFFFFF"/>
        <w:spacing w:before="0" w:after="120" w:afterAutospacing="0" w:line="360" w:lineRule="auto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The N Series</w:t>
      </w:r>
    </w:p>
    <w:p w14:paraId="28711CD9" w14:textId="3B891959" w:rsidR="00E051CA" w:rsidRPr="0045404D" w:rsidRDefault="0045404D" w:rsidP="00C12E59">
      <w:pPr>
        <w:pStyle w:val="xmsonormal"/>
        <w:shd w:val="clear" w:color="auto" w:fill="FFFFFF"/>
        <w:spacing w:before="0" w:after="120" w:afterAutospacing="0" w:line="360" w:lineRule="auto"/>
        <w:rPr>
          <w:rFonts w:eastAsiaTheme="majorEastAsia"/>
          <w:b/>
          <w:bCs/>
        </w:rPr>
      </w:pPr>
      <w:r>
        <w:rPr>
          <w:color w:val="242424"/>
          <w:bdr w:val="none" w:sz="0" w:space="0" w:color="auto" w:frame="1"/>
          <w:lang w:val="en-US"/>
        </w:rPr>
        <w:t>Isuzu’s</w:t>
      </w:r>
      <w:r w:rsidR="00252A59">
        <w:rPr>
          <w:color w:val="242424"/>
          <w:bdr w:val="none" w:sz="0" w:space="0" w:color="auto" w:frame="1"/>
          <w:lang w:val="en-US"/>
        </w:rPr>
        <w:t xml:space="preserve"> N Series range </w:t>
      </w:r>
      <w:r w:rsidR="002C6DEB">
        <w:rPr>
          <w:color w:val="242424"/>
          <w:bdr w:val="none" w:sz="0" w:space="0" w:color="auto" w:frame="1"/>
          <w:lang w:val="en-US"/>
        </w:rPr>
        <w:t>offers versatility</w:t>
      </w:r>
      <w:r>
        <w:rPr>
          <w:color w:val="242424"/>
          <w:bdr w:val="none" w:sz="0" w:space="0" w:color="auto" w:frame="1"/>
          <w:lang w:val="en-US"/>
        </w:rPr>
        <w:t xml:space="preserve"> and adaptability</w:t>
      </w:r>
      <w:r w:rsidR="00EE5156">
        <w:rPr>
          <w:color w:val="242424"/>
          <w:bdr w:val="none" w:sz="0" w:space="0" w:color="auto" w:frame="1"/>
          <w:lang w:val="en-US"/>
        </w:rPr>
        <w:t>,</w:t>
      </w:r>
      <w:r w:rsidR="002C6DEB">
        <w:rPr>
          <w:color w:val="242424"/>
          <w:bdr w:val="none" w:sz="0" w:space="0" w:color="auto" w:frame="1"/>
          <w:lang w:val="en-US"/>
        </w:rPr>
        <w:t xml:space="preserve"> with models spanning 4,500 kg G</w:t>
      </w:r>
      <w:r w:rsidR="00EE5156">
        <w:rPr>
          <w:color w:val="242424"/>
          <w:bdr w:val="none" w:sz="0" w:space="0" w:color="auto" w:frame="1"/>
          <w:lang w:val="en-US"/>
        </w:rPr>
        <w:t xml:space="preserve">ross </w:t>
      </w:r>
      <w:r w:rsidR="002C6DEB">
        <w:rPr>
          <w:color w:val="242424"/>
          <w:bdr w:val="none" w:sz="0" w:space="0" w:color="auto" w:frame="1"/>
          <w:lang w:val="en-US"/>
        </w:rPr>
        <w:t>V</w:t>
      </w:r>
      <w:r w:rsidR="00EE5156">
        <w:rPr>
          <w:color w:val="242424"/>
          <w:bdr w:val="none" w:sz="0" w:space="0" w:color="auto" w:frame="1"/>
          <w:lang w:val="en-US"/>
        </w:rPr>
        <w:t xml:space="preserve">ehicle </w:t>
      </w:r>
      <w:r w:rsidR="002C6DEB">
        <w:rPr>
          <w:color w:val="242424"/>
          <w:bdr w:val="none" w:sz="0" w:space="0" w:color="auto" w:frame="1"/>
          <w:lang w:val="en-US"/>
        </w:rPr>
        <w:t>M</w:t>
      </w:r>
      <w:r w:rsidR="00EE5156">
        <w:rPr>
          <w:color w:val="242424"/>
          <w:bdr w:val="none" w:sz="0" w:space="0" w:color="auto" w:frame="1"/>
          <w:lang w:val="en-US"/>
        </w:rPr>
        <w:t>ass (GVM)</w:t>
      </w:r>
      <w:r w:rsidR="002C6DEB">
        <w:rPr>
          <w:color w:val="242424"/>
          <w:bdr w:val="none" w:sz="0" w:space="0" w:color="auto" w:frame="1"/>
          <w:lang w:val="en-US"/>
        </w:rPr>
        <w:t xml:space="preserve"> (suitable </w:t>
      </w:r>
      <w:r w:rsidR="003723A2">
        <w:rPr>
          <w:color w:val="242424"/>
          <w:bdr w:val="none" w:sz="0" w:space="0" w:color="auto" w:frame="1"/>
          <w:lang w:val="en-US"/>
        </w:rPr>
        <w:t xml:space="preserve">for use </w:t>
      </w:r>
      <w:r w:rsidR="002C6DEB">
        <w:rPr>
          <w:color w:val="242424"/>
          <w:bdr w:val="none" w:sz="0" w:space="0" w:color="auto" w:frame="1"/>
          <w:lang w:val="en-US"/>
        </w:rPr>
        <w:t>with</w:t>
      </w:r>
      <w:r w:rsidR="003723A2">
        <w:rPr>
          <w:color w:val="242424"/>
          <w:bdr w:val="none" w:sz="0" w:space="0" w:color="auto" w:frame="1"/>
          <w:lang w:val="en-US"/>
        </w:rPr>
        <w:t xml:space="preserve"> a standard car </w:t>
      </w:r>
      <w:proofErr w:type="spellStart"/>
      <w:r w:rsidR="003723A2">
        <w:rPr>
          <w:color w:val="242424"/>
          <w:bdr w:val="none" w:sz="0" w:space="0" w:color="auto" w:frame="1"/>
          <w:lang w:val="en-US"/>
        </w:rPr>
        <w:t>licence</w:t>
      </w:r>
      <w:proofErr w:type="spellEnd"/>
      <w:r w:rsidR="002C6DEB">
        <w:rPr>
          <w:color w:val="242424"/>
          <w:bdr w:val="none" w:sz="0" w:space="0" w:color="auto" w:frame="1"/>
          <w:lang w:val="en-US"/>
        </w:rPr>
        <w:t>)</w:t>
      </w:r>
      <w:r w:rsidR="007C3772">
        <w:rPr>
          <w:color w:val="242424"/>
          <w:bdr w:val="none" w:sz="0" w:space="0" w:color="auto" w:frame="1"/>
          <w:lang w:val="en-US"/>
        </w:rPr>
        <w:t xml:space="preserve"> through to 8,700 kg </w:t>
      </w:r>
      <w:r w:rsidR="007C3772">
        <w:rPr>
          <w:color w:val="242424"/>
          <w:bdr w:val="none" w:sz="0" w:space="0" w:color="auto" w:frame="1"/>
          <w:lang w:val="en-US"/>
        </w:rPr>
        <w:lastRenderedPageBreak/>
        <w:t>GVM models</w:t>
      </w:r>
      <w:r w:rsidR="00B7357E">
        <w:rPr>
          <w:color w:val="242424"/>
          <w:bdr w:val="none" w:sz="0" w:space="0" w:color="auto" w:frame="1"/>
          <w:lang w:val="en-US"/>
        </w:rPr>
        <w:t xml:space="preserve"> and takes in the</w:t>
      </w:r>
      <w:r w:rsidR="00226983">
        <w:rPr>
          <w:color w:val="242424"/>
          <w:bdr w:val="none" w:sz="0" w:space="0" w:color="auto" w:frame="1"/>
          <w:lang w:val="en-US"/>
        </w:rPr>
        <w:t xml:space="preserve"> </w:t>
      </w:r>
      <w:r w:rsidR="0046261C">
        <w:rPr>
          <w:color w:val="242424"/>
          <w:bdr w:val="none" w:sz="0" w:space="0" w:color="auto" w:frame="1"/>
          <w:lang w:val="en-US"/>
        </w:rPr>
        <w:t xml:space="preserve">pre-built </w:t>
      </w:r>
      <w:r w:rsidR="003C5179">
        <w:rPr>
          <w:color w:val="242424"/>
          <w:bdr w:val="none" w:sz="0" w:space="0" w:color="auto" w:frame="1"/>
          <w:lang w:val="en-US"/>
        </w:rPr>
        <w:t xml:space="preserve">Ready-to-Work </w:t>
      </w:r>
      <w:r w:rsidR="001772FF">
        <w:rPr>
          <w:color w:val="242424"/>
          <w:bdr w:val="none" w:sz="0" w:space="0" w:color="auto" w:frame="1"/>
          <w:lang w:val="en-US"/>
        </w:rPr>
        <w:t xml:space="preserve">range of </w:t>
      </w:r>
      <w:r w:rsidR="00226983">
        <w:rPr>
          <w:color w:val="242424"/>
          <w:bdr w:val="none" w:sz="0" w:space="0" w:color="auto" w:frame="1"/>
          <w:lang w:val="en-US"/>
        </w:rPr>
        <w:t>trucks</w:t>
      </w:r>
      <w:r w:rsidR="001772FF">
        <w:rPr>
          <w:color w:val="242424"/>
          <w:bdr w:val="none" w:sz="0" w:space="0" w:color="auto" w:frame="1"/>
          <w:lang w:val="en-US"/>
        </w:rPr>
        <w:t>,</w:t>
      </w:r>
      <w:r w:rsidR="003C5179">
        <w:rPr>
          <w:color w:val="242424"/>
          <w:bdr w:val="none" w:sz="0" w:space="0" w:color="auto" w:frame="1"/>
          <w:lang w:val="en-US"/>
        </w:rPr>
        <w:t xml:space="preserve"> specifi</w:t>
      </w:r>
      <w:r w:rsidR="0046261C">
        <w:rPr>
          <w:color w:val="242424"/>
          <w:bdr w:val="none" w:sz="0" w:space="0" w:color="auto" w:frame="1"/>
          <w:lang w:val="en-US"/>
        </w:rPr>
        <w:t xml:space="preserve">ed </w:t>
      </w:r>
      <w:r w:rsidR="003C5179">
        <w:rPr>
          <w:color w:val="242424"/>
          <w:bdr w:val="none" w:sz="0" w:space="0" w:color="auto" w:frame="1"/>
          <w:lang w:val="en-US"/>
        </w:rPr>
        <w:t xml:space="preserve">for </w:t>
      </w:r>
      <w:proofErr w:type="gramStart"/>
      <w:r w:rsidR="00EE5156">
        <w:rPr>
          <w:color w:val="242424"/>
          <w:bdr w:val="none" w:sz="0" w:space="0" w:color="auto" w:frame="1"/>
          <w:lang w:val="en-US"/>
        </w:rPr>
        <w:t>a number of</w:t>
      </w:r>
      <w:proofErr w:type="gramEnd"/>
      <w:r w:rsidR="00EE5156">
        <w:rPr>
          <w:color w:val="242424"/>
          <w:bdr w:val="none" w:sz="0" w:space="0" w:color="auto" w:frame="1"/>
          <w:lang w:val="en-US"/>
        </w:rPr>
        <w:t xml:space="preserve"> </w:t>
      </w:r>
      <w:r w:rsidR="003C5179">
        <w:rPr>
          <w:color w:val="242424"/>
          <w:bdr w:val="none" w:sz="0" w:space="0" w:color="auto" w:frame="1"/>
          <w:lang w:val="en-US"/>
        </w:rPr>
        <w:t>trade</w:t>
      </w:r>
      <w:r w:rsidR="00EE5156">
        <w:rPr>
          <w:color w:val="242424"/>
          <w:bdr w:val="none" w:sz="0" w:space="0" w:color="auto" w:frame="1"/>
          <w:lang w:val="en-US"/>
        </w:rPr>
        <w:t xml:space="preserve"> applications.</w:t>
      </w:r>
    </w:p>
    <w:p w14:paraId="740D0B5E" w14:textId="1133EBD5" w:rsidR="002E22B9" w:rsidRDefault="00941125" w:rsidP="00C12E59">
      <w:pPr>
        <w:pStyle w:val="xmsonormal"/>
        <w:shd w:val="clear" w:color="auto" w:fill="FFFFFF"/>
        <w:spacing w:before="0" w:after="120" w:afterAutospacing="0" w:line="360" w:lineRule="auto"/>
        <w:rPr>
          <w:rStyle w:val="normaltextrun"/>
          <w:rFonts w:eastAsiaTheme="majorEastAsia"/>
        </w:rPr>
      </w:pPr>
      <w:r w:rsidRPr="00941125">
        <w:rPr>
          <w:rStyle w:val="normaltextrun"/>
          <w:rFonts w:eastAsiaTheme="majorEastAsia"/>
        </w:rPr>
        <w:t>“</w:t>
      </w:r>
      <w:r w:rsidR="00AB2119">
        <w:rPr>
          <w:rStyle w:val="normaltextrun"/>
          <w:rFonts w:eastAsiaTheme="majorEastAsia"/>
        </w:rPr>
        <w:t>C</w:t>
      </w:r>
      <w:r w:rsidR="0055061D">
        <w:rPr>
          <w:rStyle w:val="normaltextrun"/>
          <w:rFonts w:eastAsiaTheme="majorEastAsia"/>
        </w:rPr>
        <w:t xml:space="preserve">ommercial and domestic </w:t>
      </w:r>
      <w:r w:rsidRPr="00941125">
        <w:rPr>
          <w:rStyle w:val="normaltextrun"/>
          <w:rFonts w:eastAsiaTheme="majorEastAsia"/>
        </w:rPr>
        <w:t>industries</w:t>
      </w:r>
      <w:r w:rsidR="0055061D">
        <w:rPr>
          <w:rStyle w:val="normaltextrun"/>
          <w:rFonts w:eastAsiaTheme="majorEastAsia"/>
        </w:rPr>
        <w:t xml:space="preserve"> </w:t>
      </w:r>
      <w:r w:rsidR="00AB2119">
        <w:rPr>
          <w:rStyle w:val="normaltextrun"/>
          <w:rFonts w:eastAsiaTheme="majorEastAsia"/>
        </w:rPr>
        <w:t xml:space="preserve">are currently </w:t>
      </w:r>
      <w:r w:rsidR="007E23C3">
        <w:rPr>
          <w:rStyle w:val="normaltextrun"/>
          <w:rFonts w:eastAsiaTheme="majorEastAsia"/>
        </w:rPr>
        <w:t>in</w:t>
      </w:r>
      <w:r w:rsidRPr="00941125">
        <w:rPr>
          <w:rStyle w:val="normaltextrun"/>
          <w:rFonts w:eastAsiaTheme="majorEastAsia"/>
        </w:rPr>
        <w:t xml:space="preserve"> high demand</w:t>
      </w:r>
      <w:r w:rsidR="0055061D">
        <w:rPr>
          <w:rStyle w:val="normaltextrun"/>
          <w:rFonts w:eastAsiaTheme="majorEastAsia"/>
        </w:rPr>
        <w:t>,</w:t>
      </w:r>
      <w:r w:rsidRPr="00941125">
        <w:rPr>
          <w:rStyle w:val="normaltextrun"/>
          <w:rFonts w:eastAsiaTheme="majorEastAsia"/>
        </w:rPr>
        <w:t xml:space="preserve"> </w:t>
      </w:r>
      <w:r w:rsidR="0055061D">
        <w:rPr>
          <w:rStyle w:val="normaltextrun"/>
          <w:rFonts w:eastAsiaTheme="majorEastAsia"/>
        </w:rPr>
        <w:t xml:space="preserve">especially </w:t>
      </w:r>
      <w:r w:rsidRPr="00941125">
        <w:rPr>
          <w:rStyle w:val="normaltextrun"/>
          <w:rFonts w:eastAsiaTheme="majorEastAsia"/>
        </w:rPr>
        <w:t xml:space="preserve">tradespeople and their associated capital equipment,” said Mr </w:t>
      </w:r>
      <w:r w:rsidR="0055061D">
        <w:rPr>
          <w:rStyle w:val="normaltextrun"/>
          <w:rFonts w:eastAsiaTheme="majorEastAsia"/>
        </w:rPr>
        <w:t>Stewart.</w:t>
      </w:r>
    </w:p>
    <w:p w14:paraId="28DB0728" w14:textId="1E1F5936" w:rsidR="007F2E5E" w:rsidRPr="00871B42" w:rsidRDefault="00871B42" w:rsidP="00C12E59">
      <w:pPr>
        <w:pStyle w:val="xmsonormal"/>
        <w:shd w:val="clear" w:color="auto" w:fill="FFFFFF"/>
        <w:spacing w:before="0" w:after="120" w:afterAutospacing="0" w:line="360" w:lineRule="auto"/>
        <w:rPr>
          <w:rStyle w:val="normaltextrun"/>
          <w:rFonts w:eastAsiaTheme="majorEastAsia"/>
        </w:rPr>
      </w:pPr>
      <w:r w:rsidRPr="00871B42">
        <w:rPr>
          <w:color w:val="000000"/>
          <w:shd w:val="clear" w:color="auto" w:fill="FFFFFF"/>
        </w:rPr>
        <w:t>“</w:t>
      </w:r>
      <w:r w:rsidR="00B30C63">
        <w:rPr>
          <w:color w:val="000000"/>
          <w:shd w:val="clear" w:color="auto" w:fill="FFFFFF"/>
        </w:rPr>
        <w:t>So, in purchasing</w:t>
      </w:r>
      <w:r w:rsidRPr="00871B42">
        <w:rPr>
          <w:color w:val="000000"/>
          <w:shd w:val="clear" w:color="auto" w:fill="FFFFFF"/>
        </w:rPr>
        <w:t xml:space="preserve"> </w:t>
      </w:r>
      <w:r w:rsidR="00B30C63">
        <w:rPr>
          <w:color w:val="000000"/>
          <w:shd w:val="clear" w:color="auto" w:fill="FFFFFF"/>
        </w:rPr>
        <w:t xml:space="preserve">one </w:t>
      </w:r>
      <w:r w:rsidRPr="00871B42">
        <w:rPr>
          <w:color w:val="000000"/>
          <w:shd w:val="clear" w:color="auto" w:fill="FFFFFF"/>
        </w:rPr>
        <w:t>of Australia’s most popular light</w:t>
      </w:r>
      <w:r w:rsidR="00B30C63">
        <w:rPr>
          <w:color w:val="000000"/>
          <w:shd w:val="clear" w:color="auto" w:fill="FFFFFF"/>
        </w:rPr>
        <w:t>-duty</w:t>
      </w:r>
      <w:r w:rsidRPr="00871B42">
        <w:rPr>
          <w:color w:val="000000"/>
          <w:shd w:val="clear" w:color="auto" w:fill="FFFFFF"/>
        </w:rPr>
        <w:t xml:space="preserve"> truck models</w:t>
      </w:r>
      <w:r w:rsidR="00B30C63">
        <w:rPr>
          <w:color w:val="000000"/>
          <w:shd w:val="clear" w:color="auto" w:fill="FFFFFF"/>
        </w:rPr>
        <w:t>,</w:t>
      </w:r>
      <w:r w:rsidRPr="00871B4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with </w:t>
      </w:r>
      <w:r w:rsidRPr="00871B42">
        <w:rPr>
          <w:color w:val="000000"/>
          <w:shd w:val="clear" w:color="auto" w:fill="FFFFFF"/>
        </w:rPr>
        <w:t xml:space="preserve">three years of our </w:t>
      </w:r>
      <w:r>
        <w:rPr>
          <w:color w:val="000000"/>
          <w:shd w:val="clear" w:color="auto" w:fill="FFFFFF"/>
        </w:rPr>
        <w:t xml:space="preserve">Essentials </w:t>
      </w:r>
      <w:r w:rsidRPr="00871B42">
        <w:rPr>
          <w:color w:val="000000"/>
          <w:shd w:val="clear" w:color="auto" w:fill="FFFFFF"/>
        </w:rPr>
        <w:t>Service Agreement and receiving an additional three years on top</w:t>
      </w:r>
      <w:r w:rsidR="005053FC">
        <w:rPr>
          <w:color w:val="000000"/>
          <w:shd w:val="clear" w:color="auto" w:fill="FFFFFF"/>
        </w:rPr>
        <w:t>,</w:t>
      </w:r>
      <w:r w:rsidRPr="00871B42">
        <w:rPr>
          <w:color w:val="000000"/>
          <w:shd w:val="clear" w:color="auto" w:fill="FFFFFF"/>
        </w:rPr>
        <w:t xml:space="preserve"> is a </w:t>
      </w:r>
      <w:r w:rsidR="005053FC">
        <w:rPr>
          <w:color w:val="000000"/>
          <w:shd w:val="clear" w:color="auto" w:fill="FFFFFF"/>
        </w:rPr>
        <w:t>compelling offer</w:t>
      </w:r>
      <w:r w:rsidRPr="00871B42">
        <w:rPr>
          <w:color w:val="000000"/>
          <w:shd w:val="clear" w:color="auto" w:fill="FFFFFF"/>
        </w:rPr>
        <w:t xml:space="preserve"> for new truck </w:t>
      </w:r>
      <w:r w:rsidR="00E35C51">
        <w:rPr>
          <w:color w:val="000000"/>
          <w:shd w:val="clear" w:color="auto" w:fill="FFFFFF"/>
        </w:rPr>
        <w:t xml:space="preserve">owners </w:t>
      </w:r>
      <w:r w:rsidRPr="00871B42">
        <w:rPr>
          <w:color w:val="000000"/>
          <w:shd w:val="clear" w:color="auto" w:fill="FFFFFF"/>
        </w:rPr>
        <w:t>to c</w:t>
      </w:r>
      <w:r>
        <w:rPr>
          <w:color w:val="000000"/>
          <w:shd w:val="clear" w:color="auto" w:fill="FFFFFF"/>
        </w:rPr>
        <w:t>onsider.</w:t>
      </w:r>
      <w:r w:rsidR="005053FC">
        <w:rPr>
          <w:color w:val="000000"/>
          <w:shd w:val="clear" w:color="auto" w:fill="FFFFFF"/>
        </w:rPr>
        <w:t>”</w:t>
      </w:r>
    </w:p>
    <w:p w14:paraId="2135871F" w14:textId="370E9B77" w:rsidR="006824FD" w:rsidRPr="00D47C75" w:rsidRDefault="00DF68E4" w:rsidP="00C12E59">
      <w:pPr>
        <w:pStyle w:val="xmsonormal"/>
        <w:shd w:val="clear" w:color="auto" w:fill="FFFFFF"/>
        <w:spacing w:before="0" w:after="120" w:afterAutospacing="0" w:line="360" w:lineRule="auto"/>
        <w:rPr>
          <w:i/>
          <w:iCs/>
          <w:color w:val="242424"/>
          <w:bdr w:val="none" w:sz="0" w:space="0" w:color="auto" w:frame="1"/>
          <w:lang w:val="en-US"/>
        </w:rPr>
      </w:pPr>
      <w:r w:rsidRPr="006824FD">
        <w:rPr>
          <w:i/>
          <w:iCs/>
          <w:color w:val="242424"/>
          <w:bdr w:val="none" w:sz="0" w:space="0" w:color="auto" w:frame="1"/>
          <w:lang w:val="en-US"/>
        </w:rPr>
        <w:t>*Excludes NPS and NLS models</w:t>
      </w:r>
      <w:r w:rsidR="00AC4B51">
        <w:rPr>
          <w:i/>
          <w:iCs/>
          <w:color w:val="242424"/>
          <w:bdr w:val="none" w:sz="0" w:space="0" w:color="auto" w:frame="1"/>
          <w:lang w:val="en-US"/>
        </w:rPr>
        <w:br/>
        <w:t>**</w:t>
      </w:r>
      <w:r w:rsidR="00013D91">
        <w:rPr>
          <w:i/>
          <w:iCs/>
          <w:color w:val="242424"/>
          <w:bdr w:val="none" w:sz="0" w:space="0" w:color="auto" w:frame="1"/>
          <w:lang w:val="en-US"/>
        </w:rPr>
        <w:t xml:space="preserve">Three-year warranty </w:t>
      </w:r>
      <w:r w:rsidR="008F0696">
        <w:rPr>
          <w:i/>
          <w:iCs/>
          <w:color w:val="242424"/>
          <w:bdr w:val="none" w:sz="0" w:space="0" w:color="auto" w:frame="1"/>
          <w:lang w:val="en-US"/>
        </w:rPr>
        <w:t xml:space="preserve">and roadside assist </w:t>
      </w:r>
      <w:r w:rsidR="00013D91">
        <w:rPr>
          <w:i/>
          <w:iCs/>
          <w:color w:val="242424"/>
          <w:bdr w:val="none" w:sz="0" w:space="0" w:color="auto" w:frame="1"/>
          <w:lang w:val="en-US"/>
        </w:rPr>
        <w:t xml:space="preserve">applies to </w:t>
      </w:r>
      <w:r w:rsidR="0066173D">
        <w:rPr>
          <w:i/>
          <w:iCs/>
          <w:color w:val="242424"/>
          <w:bdr w:val="none" w:sz="0" w:space="0" w:color="auto" w:frame="1"/>
          <w:lang w:val="en-US"/>
        </w:rPr>
        <w:t>trucks operating in harsh applications</w:t>
      </w:r>
      <w:r w:rsidR="008F0696">
        <w:rPr>
          <w:i/>
          <w:iCs/>
          <w:color w:val="242424"/>
          <w:bdr w:val="none" w:sz="0" w:space="0" w:color="auto" w:frame="1"/>
          <w:lang w:val="en-US"/>
        </w:rPr>
        <w:t xml:space="preserve"> such as agitation or rubbish compaction.</w:t>
      </w:r>
    </w:p>
    <w:p w14:paraId="14C8BA3A" w14:textId="1ECAA6F1" w:rsidR="006824FD" w:rsidRDefault="00D47C75" w:rsidP="00C12E59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e</w:t>
      </w:r>
      <w:r w:rsidR="006824FD">
        <w:rPr>
          <w:rStyle w:val="normaltextrun"/>
          <w:rFonts w:eastAsiaTheme="majorEastAsia"/>
          <w:b/>
          <w:bCs/>
        </w:rPr>
        <w:t>nds</w:t>
      </w:r>
      <w:r>
        <w:rPr>
          <w:rStyle w:val="normaltextrun"/>
          <w:rFonts w:eastAsiaTheme="majorEastAsia"/>
          <w:b/>
          <w:bCs/>
        </w:rPr>
        <w:br/>
      </w:r>
    </w:p>
    <w:p w14:paraId="739CFC3D" w14:textId="3F9FE0C0" w:rsidR="006824FD" w:rsidRDefault="006824FD" w:rsidP="00C12E59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27FC03E" w14:textId="77777777" w:rsidR="00F91B06" w:rsidRPr="00636135" w:rsidRDefault="00F91B06" w:rsidP="005053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14:paraId="29FF0854" w14:textId="77777777" w:rsidR="00F91B06" w:rsidRPr="00636135" w:rsidRDefault="00F91B06" w:rsidP="005053FC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 xml:space="preserve">Sam Gangemi                                                        </w:t>
      </w:r>
      <w:proofErr w:type="spellStart"/>
      <w:r w:rsidRPr="00636135">
        <w:rPr>
          <w:rFonts w:ascii="Times New Roman" w:hAnsi="Times New Roman" w:cs="Times New Roman"/>
        </w:rPr>
        <w:t>Arkajon</w:t>
      </w:r>
      <w:proofErr w:type="spellEnd"/>
      <w:r w:rsidRPr="00636135">
        <w:rPr>
          <w:rFonts w:ascii="Times New Roman" w:hAnsi="Times New Roman" w:cs="Times New Roman"/>
        </w:rPr>
        <w:t xml:space="preserve"> Communications</w:t>
      </w:r>
    </w:p>
    <w:p w14:paraId="37EF5775" w14:textId="77777777" w:rsidR="00F91B06" w:rsidRPr="00636135" w:rsidRDefault="00F91B06" w:rsidP="005053FC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14:paraId="54211C5E" w14:textId="1D6B6C6C" w:rsidR="006824FD" w:rsidRPr="00F91B06" w:rsidRDefault="00F91B06" w:rsidP="005053FC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sectPr w:rsidR="006824FD" w:rsidRPr="00F91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9A"/>
    <w:rsid w:val="0000055E"/>
    <w:rsid w:val="000055CA"/>
    <w:rsid w:val="00013D91"/>
    <w:rsid w:val="00014611"/>
    <w:rsid w:val="00017879"/>
    <w:rsid w:val="000301C3"/>
    <w:rsid w:val="000362D8"/>
    <w:rsid w:val="0003760C"/>
    <w:rsid w:val="000433FC"/>
    <w:rsid w:val="00051D70"/>
    <w:rsid w:val="00052FB6"/>
    <w:rsid w:val="0006161E"/>
    <w:rsid w:val="000744B8"/>
    <w:rsid w:val="000A30A9"/>
    <w:rsid w:val="000B3A70"/>
    <w:rsid w:val="000B5D9D"/>
    <w:rsid w:val="000B6911"/>
    <w:rsid w:val="000C2008"/>
    <w:rsid w:val="000C55D5"/>
    <w:rsid w:val="000E07F5"/>
    <w:rsid w:val="000F07C4"/>
    <w:rsid w:val="00102933"/>
    <w:rsid w:val="00105F17"/>
    <w:rsid w:val="001062EB"/>
    <w:rsid w:val="00112CDE"/>
    <w:rsid w:val="00123A63"/>
    <w:rsid w:val="00143A1C"/>
    <w:rsid w:val="00145D63"/>
    <w:rsid w:val="00146A2B"/>
    <w:rsid w:val="00146DEB"/>
    <w:rsid w:val="00155C73"/>
    <w:rsid w:val="00156FB9"/>
    <w:rsid w:val="00157EB4"/>
    <w:rsid w:val="001630FB"/>
    <w:rsid w:val="00172BF4"/>
    <w:rsid w:val="00174A75"/>
    <w:rsid w:val="001772FF"/>
    <w:rsid w:val="001816B7"/>
    <w:rsid w:val="00191659"/>
    <w:rsid w:val="00193168"/>
    <w:rsid w:val="001969FB"/>
    <w:rsid w:val="001A5CF0"/>
    <w:rsid w:val="001A6921"/>
    <w:rsid w:val="001C53CE"/>
    <w:rsid w:val="001E299F"/>
    <w:rsid w:val="001E364B"/>
    <w:rsid w:val="001E5DE2"/>
    <w:rsid w:val="00226983"/>
    <w:rsid w:val="00252A59"/>
    <w:rsid w:val="002577EB"/>
    <w:rsid w:val="00266FB0"/>
    <w:rsid w:val="002744CA"/>
    <w:rsid w:val="002807DE"/>
    <w:rsid w:val="00286F4B"/>
    <w:rsid w:val="002A4D77"/>
    <w:rsid w:val="002B2654"/>
    <w:rsid w:val="002C6DEB"/>
    <w:rsid w:val="002C7003"/>
    <w:rsid w:val="002D1664"/>
    <w:rsid w:val="002D32AB"/>
    <w:rsid w:val="002E22B9"/>
    <w:rsid w:val="002E7516"/>
    <w:rsid w:val="002F28B4"/>
    <w:rsid w:val="002F39C5"/>
    <w:rsid w:val="003137D3"/>
    <w:rsid w:val="003141ED"/>
    <w:rsid w:val="00315AF1"/>
    <w:rsid w:val="00315FFD"/>
    <w:rsid w:val="00331DFC"/>
    <w:rsid w:val="003429C8"/>
    <w:rsid w:val="003723A2"/>
    <w:rsid w:val="00380BA5"/>
    <w:rsid w:val="00393556"/>
    <w:rsid w:val="003B0A83"/>
    <w:rsid w:val="003B4CE3"/>
    <w:rsid w:val="003C3B86"/>
    <w:rsid w:val="003C5179"/>
    <w:rsid w:val="003C7CF8"/>
    <w:rsid w:val="003D1328"/>
    <w:rsid w:val="003D68B1"/>
    <w:rsid w:val="003F0214"/>
    <w:rsid w:val="003F0D8F"/>
    <w:rsid w:val="003F1587"/>
    <w:rsid w:val="003F3DBD"/>
    <w:rsid w:val="004078AA"/>
    <w:rsid w:val="00411FB9"/>
    <w:rsid w:val="00417D79"/>
    <w:rsid w:val="00433075"/>
    <w:rsid w:val="00434DE6"/>
    <w:rsid w:val="00440D38"/>
    <w:rsid w:val="004411A8"/>
    <w:rsid w:val="00446069"/>
    <w:rsid w:val="00451CAC"/>
    <w:rsid w:val="0045404D"/>
    <w:rsid w:val="00460656"/>
    <w:rsid w:val="0046261C"/>
    <w:rsid w:val="00465C30"/>
    <w:rsid w:val="00482D0C"/>
    <w:rsid w:val="00482FAD"/>
    <w:rsid w:val="004868F5"/>
    <w:rsid w:val="004A0E47"/>
    <w:rsid w:val="004A2A6E"/>
    <w:rsid w:val="004A3E47"/>
    <w:rsid w:val="004B039F"/>
    <w:rsid w:val="004D6DB0"/>
    <w:rsid w:val="004E6D9C"/>
    <w:rsid w:val="004F4B50"/>
    <w:rsid w:val="005053FC"/>
    <w:rsid w:val="0052399C"/>
    <w:rsid w:val="00533182"/>
    <w:rsid w:val="00535D37"/>
    <w:rsid w:val="00536067"/>
    <w:rsid w:val="00543334"/>
    <w:rsid w:val="00547614"/>
    <w:rsid w:val="0055061D"/>
    <w:rsid w:val="005648C0"/>
    <w:rsid w:val="00567890"/>
    <w:rsid w:val="00570474"/>
    <w:rsid w:val="00587B01"/>
    <w:rsid w:val="00590C0C"/>
    <w:rsid w:val="00592936"/>
    <w:rsid w:val="005A4105"/>
    <w:rsid w:val="005E2C13"/>
    <w:rsid w:val="005E389E"/>
    <w:rsid w:val="00602930"/>
    <w:rsid w:val="00615E40"/>
    <w:rsid w:val="0062051E"/>
    <w:rsid w:val="0062413A"/>
    <w:rsid w:val="00633391"/>
    <w:rsid w:val="006366B7"/>
    <w:rsid w:val="00641EC2"/>
    <w:rsid w:val="0064558D"/>
    <w:rsid w:val="00653051"/>
    <w:rsid w:val="00660A7B"/>
    <w:rsid w:val="0066173D"/>
    <w:rsid w:val="006635A8"/>
    <w:rsid w:val="00666786"/>
    <w:rsid w:val="00666BBE"/>
    <w:rsid w:val="006778BE"/>
    <w:rsid w:val="006824FD"/>
    <w:rsid w:val="0068291C"/>
    <w:rsid w:val="006959CF"/>
    <w:rsid w:val="006A0BCB"/>
    <w:rsid w:val="006A65A1"/>
    <w:rsid w:val="006B6204"/>
    <w:rsid w:val="006C5260"/>
    <w:rsid w:val="006D2A5A"/>
    <w:rsid w:val="006E1029"/>
    <w:rsid w:val="006E6E21"/>
    <w:rsid w:val="006E6EB6"/>
    <w:rsid w:val="007217B2"/>
    <w:rsid w:val="00721972"/>
    <w:rsid w:val="00721B77"/>
    <w:rsid w:val="00726132"/>
    <w:rsid w:val="0073366B"/>
    <w:rsid w:val="00741760"/>
    <w:rsid w:val="007417DE"/>
    <w:rsid w:val="007441C7"/>
    <w:rsid w:val="0076495A"/>
    <w:rsid w:val="00764DAD"/>
    <w:rsid w:val="007762B2"/>
    <w:rsid w:val="007849E1"/>
    <w:rsid w:val="007852C2"/>
    <w:rsid w:val="00796E70"/>
    <w:rsid w:val="007A0370"/>
    <w:rsid w:val="007A4C6B"/>
    <w:rsid w:val="007B1170"/>
    <w:rsid w:val="007B71A9"/>
    <w:rsid w:val="007C09E4"/>
    <w:rsid w:val="007C190D"/>
    <w:rsid w:val="007C2286"/>
    <w:rsid w:val="007C3772"/>
    <w:rsid w:val="007D12E1"/>
    <w:rsid w:val="007E238A"/>
    <w:rsid w:val="007E23C3"/>
    <w:rsid w:val="007F0293"/>
    <w:rsid w:val="007F2E5E"/>
    <w:rsid w:val="00802342"/>
    <w:rsid w:val="00802A69"/>
    <w:rsid w:val="008046CE"/>
    <w:rsid w:val="0080725F"/>
    <w:rsid w:val="008259A1"/>
    <w:rsid w:val="00830D0E"/>
    <w:rsid w:val="00834A13"/>
    <w:rsid w:val="00836797"/>
    <w:rsid w:val="008367B9"/>
    <w:rsid w:val="00871B42"/>
    <w:rsid w:val="008A7014"/>
    <w:rsid w:val="008A7EB0"/>
    <w:rsid w:val="008C1896"/>
    <w:rsid w:val="008C422C"/>
    <w:rsid w:val="008C565B"/>
    <w:rsid w:val="008D4AA1"/>
    <w:rsid w:val="008D6374"/>
    <w:rsid w:val="008E0FF3"/>
    <w:rsid w:val="008E1748"/>
    <w:rsid w:val="008E38CB"/>
    <w:rsid w:val="008F0696"/>
    <w:rsid w:val="0091289A"/>
    <w:rsid w:val="00931FF7"/>
    <w:rsid w:val="009346B3"/>
    <w:rsid w:val="00937F70"/>
    <w:rsid w:val="00941125"/>
    <w:rsid w:val="00941D7E"/>
    <w:rsid w:val="009559F1"/>
    <w:rsid w:val="00955CA2"/>
    <w:rsid w:val="00960BB3"/>
    <w:rsid w:val="00961B6B"/>
    <w:rsid w:val="00963D9A"/>
    <w:rsid w:val="009677DD"/>
    <w:rsid w:val="00971449"/>
    <w:rsid w:val="009760F6"/>
    <w:rsid w:val="00991111"/>
    <w:rsid w:val="009924B4"/>
    <w:rsid w:val="009A68ED"/>
    <w:rsid w:val="009C3D38"/>
    <w:rsid w:val="009C50EB"/>
    <w:rsid w:val="009C6ED2"/>
    <w:rsid w:val="009D2B45"/>
    <w:rsid w:val="009D3F47"/>
    <w:rsid w:val="009F169A"/>
    <w:rsid w:val="00A0120B"/>
    <w:rsid w:val="00A05C3E"/>
    <w:rsid w:val="00A06594"/>
    <w:rsid w:val="00A1460D"/>
    <w:rsid w:val="00A24B37"/>
    <w:rsid w:val="00A2718A"/>
    <w:rsid w:val="00A465FA"/>
    <w:rsid w:val="00A50354"/>
    <w:rsid w:val="00A80DBF"/>
    <w:rsid w:val="00A81EBB"/>
    <w:rsid w:val="00A84545"/>
    <w:rsid w:val="00AB0720"/>
    <w:rsid w:val="00AB0B70"/>
    <w:rsid w:val="00AB2119"/>
    <w:rsid w:val="00AB29A4"/>
    <w:rsid w:val="00AC4B51"/>
    <w:rsid w:val="00AE15DD"/>
    <w:rsid w:val="00AE1B03"/>
    <w:rsid w:val="00AE24A8"/>
    <w:rsid w:val="00AF7C0D"/>
    <w:rsid w:val="00B20B6F"/>
    <w:rsid w:val="00B215BC"/>
    <w:rsid w:val="00B30C63"/>
    <w:rsid w:val="00B343AC"/>
    <w:rsid w:val="00B54E4E"/>
    <w:rsid w:val="00B64AF9"/>
    <w:rsid w:val="00B7357E"/>
    <w:rsid w:val="00B77276"/>
    <w:rsid w:val="00B92251"/>
    <w:rsid w:val="00B92E76"/>
    <w:rsid w:val="00B962FB"/>
    <w:rsid w:val="00BA4AE4"/>
    <w:rsid w:val="00BC01F3"/>
    <w:rsid w:val="00BC2E2A"/>
    <w:rsid w:val="00BC480E"/>
    <w:rsid w:val="00BD4301"/>
    <w:rsid w:val="00BE118B"/>
    <w:rsid w:val="00BF4A69"/>
    <w:rsid w:val="00BF6D23"/>
    <w:rsid w:val="00C03AD5"/>
    <w:rsid w:val="00C12E59"/>
    <w:rsid w:val="00C16AF1"/>
    <w:rsid w:val="00C1730F"/>
    <w:rsid w:val="00C302B4"/>
    <w:rsid w:val="00C3133A"/>
    <w:rsid w:val="00C435BE"/>
    <w:rsid w:val="00C45563"/>
    <w:rsid w:val="00C46807"/>
    <w:rsid w:val="00C66648"/>
    <w:rsid w:val="00C80199"/>
    <w:rsid w:val="00C85620"/>
    <w:rsid w:val="00CA399E"/>
    <w:rsid w:val="00CA60B7"/>
    <w:rsid w:val="00CB0E38"/>
    <w:rsid w:val="00CB6E10"/>
    <w:rsid w:val="00CB74C4"/>
    <w:rsid w:val="00CC1D14"/>
    <w:rsid w:val="00CC6CE2"/>
    <w:rsid w:val="00CD1949"/>
    <w:rsid w:val="00CE4ECA"/>
    <w:rsid w:val="00CE73D5"/>
    <w:rsid w:val="00CF07F5"/>
    <w:rsid w:val="00D0305D"/>
    <w:rsid w:val="00D148B8"/>
    <w:rsid w:val="00D374ED"/>
    <w:rsid w:val="00D47C75"/>
    <w:rsid w:val="00D73C1F"/>
    <w:rsid w:val="00D866E2"/>
    <w:rsid w:val="00D96FF2"/>
    <w:rsid w:val="00DA305C"/>
    <w:rsid w:val="00DC1B05"/>
    <w:rsid w:val="00DD4160"/>
    <w:rsid w:val="00DD44AC"/>
    <w:rsid w:val="00DF3BA9"/>
    <w:rsid w:val="00DF68E4"/>
    <w:rsid w:val="00E051CA"/>
    <w:rsid w:val="00E05AA1"/>
    <w:rsid w:val="00E201F4"/>
    <w:rsid w:val="00E20629"/>
    <w:rsid w:val="00E24B45"/>
    <w:rsid w:val="00E27448"/>
    <w:rsid w:val="00E35C51"/>
    <w:rsid w:val="00E35C99"/>
    <w:rsid w:val="00E47BE4"/>
    <w:rsid w:val="00E50142"/>
    <w:rsid w:val="00E514FB"/>
    <w:rsid w:val="00E705A0"/>
    <w:rsid w:val="00E745D3"/>
    <w:rsid w:val="00E90B38"/>
    <w:rsid w:val="00E9202F"/>
    <w:rsid w:val="00E97497"/>
    <w:rsid w:val="00E97F2A"/>
    <w:rsid w:val="00EB1016"/>
    <w:rsid w:val="00EB26E3"/>
    <w:rsid w:val="00EB7356"/>
    <w:rsid w:val="00EB7399"/>
    <w:rsid w:val="00EC0E8B"/>
    <w:rsid w:val="00EC565A"/>
    <w:rsid w:val="00ED153B"/>
    <w:rsid w:val="00ED50CA"/>
    <w:rsid w:val="00EE3D7E"/>
    <w:rsid w:val="00EE5156"/>
    <w:rsid w:val="00F02A8C"/>
    <w:rsid w:val="00F06F23"/>
    <w:rsid w:val="00F1714C"/>
    <w:rsid w:val="00F21ED9"/>
    <w:rsid w:val="00F368D6"/>
    <w:rsid w:val="00F50ABE"/>
    <w:rsid w:val="00F53B3E"/>
    <w:rsid w:val="00F55224"/>
    <w:rsid w:val="00F6399B"/>
    <w:rsid w:val="00F73324"/>
    <w:rsid w:val="00F86E20"/>
    <w:rsid w:val="00F91B06"/>
    <w:rsid w:val="00F9405A"/>
    <w:rsid w:val="00F947FA"/>
    <w:rsid w:val="00FA58B1"/>
    <w:rsid w:val="00FB2C1B"/>
    <w:rsid w:val="00FB483A"/>
    <w:rsid w:val="00FB5CCD"/>
    <w:rsid w:val="00FC002F"/>
    <w:rsid w:val="00FC51D6"/>
    <w:rsid w:val="00FD0F56"/>
    <w:rsid w:val="00FD7F7D"/>
    <w:rsid w:val="00FE1805"/>
    <w:rsid w:val="00FF0A0B"/>
    <w:rsid w:val="00FF5687"/>
    <w:rsid w:val="069705D8"/>
    <w:rsid w:val="09F65B09"/>
    <w:rsid w:val="0C9004D5"/>
    <w:rsid w:val="0E1EFEF4"/>
    <w:rsid w:val="10731CC6"/>
    <w:rsid w:val="18E2D40A"/>
    <w:rsid w:val="239567A3"/>
    <w:rsid w:val="24E82ACC"/>
    <w:rsid w:val="25DA62F5"/>
    <w:rsid w:val="2A844611"/>
    <w:rsid w:val="2C61D02F"/>
    <w:rsid w:val="2CC25EBE"/>
    <w:rsid w:val="2F668026"/>
    <w:rsid w:val="39DDF9A6"/>
    <w:rsid w:val="413593F7"/>
    <w:rsid w:val="4571A5D7"/>
    <w:rsid w:val="4EBF6F1E"/>
    <w:rsid w:val="4F8FB23D"/>
    <w:rsid w:val="5229637E"/>
    <w:rsid w:val="53B7CDD8"/>
    <w:rsid w:val="6211EBD2"/>
    <w:rsid w:val="68FB3046"/>
    <w:rsid w:val="6999F8CF"/>
    <w:rsid w:val="69B85F79"/>
    <w:rsid w:val="6C381FE9"/>
    <w:rsid w:val="6F075E20"/>
    <w:rsid w:val="6F6D17D5"/>
    <w:rsid w:val="716FAEF5"/>
    <w:rsid w:val="72D757C0"/>
    <w:rsid w:val="7F3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7A2A"/>
  <w15:chartTrackingRefBased/>
  <w15:docId w15:val="{628FAB69-1496-41EB-94A3-083DF51F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3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D9A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6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764D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DAD"/>
    <w:rPr>
      <w:color w:val="605E5C"/>
      <w:shd w:val="clear" w:color="auto" w:fill="E1DFDD"/>
    </w:rPr>
  </w:style>
  <w:style w:type="paragraph" w:customStyle="1" w:styleId="herointro">
    <w:name w:val="hero__intro"/>
    <w:basedOn w:val="Normal"/>
    <w:rsid w:val="00DF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paragraph">
    <w:name w:val="paragraph"/>
    <w:basedOn w:val="Normal"/>
    <w:rsid w:val="00B7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B77276"/>
  </w:style>
  <w:style w:type="character" w:customStyle="1" w:styleId="eop">
    <w:name w:val="eop"/>
    <w:basedOn w:val="DefaultParagraphFont"/>
    <w:rsid w:val="00B77276"/>
  </w:style>
  <w:style w:type="character" w:customStyle="1" w:styleId="tabchar">
    <w:name w:val="tabchar"/>
    <w:basedOn w:val="DefaultParagraphFont"/>
    <w:rsid w:val="006824FD"/>
  </w:style>
  <w:style w:type="character" w:customStyle="1" w:styleId="scxw238617692">
    <w:name w:val="scxw238617692"/>
    <w:basedOn w:val="DefaultParagraphFont"/>
    <w:rsid w:val="006824FD"/>
  </w:style>
  <w:style w:type="character" w:styleId="FollowedHyperlink">
    <w:name w:val="FollowedHyperlink"/>
    <w:basedOn w:val="DefaultParagraphFont"/>
    <w:uiPriority w:val="99"/>
    <w:semiHidden/>
    <w:unhideWhenUsed/>
    <w:rsid w:val="006824F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51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205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suzu.com.au/news/future-of-trucking/?_ga=2.204967248.1902847921.1718857735-1175001924.17173809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F3066-5207-4E42-B1BD-D19F2341B2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5aab97-4595-48cc-a922-c6f67aed5cdf"/>
    <ds:schemaRef ds:uri="cecfb24b-5d94-48e5-a414-84a9a70bda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A42190-B384-4492-B7B6-807C6475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840B6-7F27-4409-BEFF-468759588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</cp:revision>
  <dcterms:created xsi:type="dcterms:W3CDTF">2024-07-01T02:03:00Z</dcterms:created>
  <dcterms:modified xsi:type="dcterms:W3CDTF">2024-07-01T02:03:00Z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